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9538F" w14:textId="77777777" w:rsidR="00442F8C" w:rsidRDefault="00442F8C" w:rsidP="009F77A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Helvetica"/>
          <w:sz w:val="22"/>
          <w:szCs w:val="22"/>
          <w:lang w:eastAsia="ja-JP"/>
        </w:rPr>
      </w:pP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</w:p>
    <w:p w14:paraId="5CC751B7" w14:textId="77777777" w:rsidR="00442F8C" w:rsidRDefault="00442F8C" w:rsidP="009F77A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Helvetica"/>
          <w:sz w:val="22"/>
          <w:szCs w:val="22"/>
          <w:lang w:eastAsia="ja-JP"/>
        </w:rPr>
      </w:pPr>
    </w:p>
    <w:p w14:paraId="6596BF3B" w14:textId="77777777" w:rsidR="002F4517" w:rsidRDefault="00442F8C" w:rsidP="009F77A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Helvetica"/>
          <w:sz w:val="22"/>
          <w:szCs w:val="22"/>
          <w:lang w:eastAsia="ja-JP"/>
        </w:rPr>
      </w:pP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  <w:r>
        <w:rPr>
          <w:rFonts w:asciiTheme="majorHAnsi" w:eastAsiaTheme="minorEastAsia" w:hAnsiTheme="majorHAnsi" w:cs="Helvetica"/>
          <w:sz w:val="22"/>
          <w:szCs w:val="22"/>
          <w:lang w:eastAsia="ja-JP"/>
        </w:rPr>
        <w:tab/>
      </w:r>
    </w:p>
    <w:p w14:paraId="63332DE5" w14:textId="77777777" w:rsidR="00E56FEB" w:rsidRPr="000E07CE" w:rsidRDefault="00EA68B6" w:rsidP="002E5FB3">
      <w:pPr>
        <w:widowControl w:val="0"/>
        <w:tabs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Theme="majorHAnsi" w:eastAsiaTheme="minorEastAsia" w:hAnsiTheme="majorHAnsi" w:cs="Helvetica"/>
          <w:b/>
          <w:sz w:val="22"/>
          <w:szCs w:val="22"/>
          <w:lang w:eastAsia="ja-JP"/>
        </w:rPr>
      </w:pPr>
      <w:r w:rsidRPr="000E07CE">
        <w:rPr>
          <w:rFonts w:asciiTheme="majorHAnsi" w:eastAsiaTheme="minorEastAsia" w:hAnsiTheme="majorHAnsi" w:cs="Helvetica"/>
          <w:b/>
          <w:sz w:val="24"/>
          <w:szCs w:val="24"/>
          <w:lang w:eastAsia="ja-JP"/>
        </w:rPr>
        <w:t xml:space="preserve">LA COPERTURA </w:t>
      </w:r>
      <w:r w:rsidR="00E56FEB" w:rsidRPr="000E07CE">
        <w:rPr>
          <w:rFonts w:asciiTheme="majorHAnsi" w:eastAsiaTheme="minorEastAsia" w:hAnsiTheme="majorHAnsi" w:cs="Helvetica"/>
          <w:b/>
          <w:sz w:val="24"/>
          <w:szCs w:val="24"/>
          <w:lang w:eastAsia="ja-JP"/>
        </w:rPr>
        <w:t>TRENHOTEL SI SPOSTA AD ASCONA E DIVENTA CULLA DELL’EVENTO MUSICALE PIU’ ESCLUSIVO DEL TERRITORIO, JAZZ ASCONA 2014</w:t>
      </w:r>
    </w:p>
    <w:p w14:paraId="3D74A6DF" w14:textId="77777777" w:rsidR="00E56FEB" w:rsidRDefault="00E56FEB" w:rsidP="00BA0F18">
      <w:pPr>
        <w:widowControl w:val="0"/>
        <w:tabs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Helvetica"/>
          <w:b/>
          <w:sz w:val="22"/>
          <w:szCs w:val="22"/>
          <w:lang w:eastAsia="ja-JP"/>
        </w:rPr>
      </w:pPr>
    </w:p>
    <w:p w14:paraId="3F329C71" w14:textId="77777777" w:rsidR="00E56FEB" w:rsidRDefault="00E56FEB" w:rsidP="00BA0F18">
      <w:pPr>
        <w:widowControl w:val="0"/>
        <w:tabs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Helvetica"/>
          <w:b/>
          <w:sz w:val="22"/>
          <w:szCs w:val="22"/>
          <w:lang w:eastAsia="ja-JP"/>
        </w:rPr>
      </w:pPr>
    </w:p>
    <w:p w14:paraId="13A87651" w14:textId="64BE7E7D" w:rsidR="00050538" w:rsidRPr="00177559" w:rsidRDefault="00FD4A0B" w:rsidP="000C107E">
      <w:pPr>
        <w:pStyle w:val="Nessunaspaziatura"/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Castione, 24</w:t>
      </w:r>
      <w:r w:rsidR="00770B3D" w:rsidRPr="00034830">
        <w:rPr>
          <w:rFonts w:ascii="Helvetica" w:hAnsi="Helvetica"/>
          <w:sz w:val="20"/>
          <w:szCs w:val="20"/>
        </w:rPr>
        <w:t xml:space="preserve"> giugno 2014. </w:t>
      </w:r>
      <w:r w:rsidR="001A66AD" w:rsidRPr="00034830">
        <w:rPr>
          <w:rFonts w:ascii="Helvetica" w:hAnsi="Helvetica"/>
          <w:sz w:val="20"/>
          <w:szCs w:val="20"/>
        </w:rPr>
        <w:t xml:space="preserve">A pochi giorni dal via ufficiale </w:t>
      </w:r>
      <w:r w:rsidR="001A66AD" w:rsidRPr="00965011">
        <w:rPr>
          <w:rFonts w:ascii="Helvetica" w:hAnsi="Helvetica"/>
          <w:sz w:val="20"/>
          <w:szCs w:val="20"/>
        </w:rPr>
        <w:t>venerdì 20 giugno,</w:t>
      </w:r>
      <w:r w:rsidR="001A66AD" w:rsidRPr="004A346B">
        <w:rPr>
          <w:rFonts w:ascii="Helvetica" w:hAnsi="Helvetica"/>
          <w:b/>
          <w:sz w:val="20"/>
          <w:szCs w:val="20"/>
        </w:rPr>
        <w:t xml:space="preserve"> l</w:t>
      </w:r>
      <w:r w:rsidR="00340BD6" w:rsidRPr="004A346B">
        <w:rPr>
          <w:rFonts w:ascii="Helvetica" w:hAnsi="Helvetica"/>
          <w:b/>
          <w:sz w:val="20"/>
          <w:szCs w:val="20"/>
        </w:rPr>
        <w:t xml:space="preserve">a </w:t>
      </w:r>
      <w:r w:rsidR="00B323C9" w:rsidRPr="004A346B">
        <w:rPr>
          <w:rFonts w:ascii="Helvetica" w:hAnsi="Helvetica"/>
          <w:b/>
          <w:sz w:val="20"/>
          <w:szCs w:val="20"/>
        </w:rPr>
        <w:t>30° e</w:t>
      </w:r>
      <w:r w:rsidR="00340BD6" w:rsidRPr="004A346B">
        <w:rPr>
          <w:rFonts w:ascii="Helvetica" w:hAnsi="Helvetica"/>
          <w:b/>
          <w:sz w:val="20"/>
          <w:szCs w:val="20"/>
        </w:rPr>
        <w:t>dizione della kerme</w:t>
      </w:r>
      <w:r w:rsidR="00340BD6" w:rsidRPr="004A346B">
        <w:rPr>
          <w:rFonts w:ascii="Helvetica" w:hAnsi="Helvetica"/>
          <w:b/>
          <w:sz w:val="20"/>
          <w:szCs w:val="20"/>
        </w:rPr>
        <w:t>s</w:t>
      </w:r>
      <w:r w:rsidR="00340BD6" w:rsidRPr="004A346B">
        <w:rPr>
          <w:rFonts w:ascii="Helvetica" w:hAnsi="Helvetica"/>
          <w:b/>
          <w:sz w:val="20"/>
          <w:szCs w:val="20"/>
        </w:rPr>
        <w:t>se musicale più esclusiva ed elettrizzante dell’in</w:t>
      </w:r>
      <w:r w:rsidR="00DF5A82" w:rsidRPr="004A346B">
        <w:rPr>
          <w:rFonts w:ascii="Helvetica" w:hAnsi="Helvetica"/>
          <w:b/>
          <w:sz w:val="20"/>
          <w:szCs w:val="20"/>
        </w:rPr>
        <w:t>tero territorio elvetico</w:t>
      </w:r>
      <w:r w:rsidR="00DF5A82" w:rsidRPr="00034830">
        <w:rPr>
          <w:rFonts w:ascii="Helvetica" w:hAnsi="Helvetica"/>
          <w:sz w:val="20"/>
          <w:szCs w:val="20"/>
        </w:rPr>
        <w:t xml:space="preserve"> è</w:t>
      </w:r>
      <w:r w:rsidR="00F83799" w:rsidRPr="00034830">
        <w:rPr>
          <w:rFonts w:ascii="Helvetica" w:hAnsi="Helvetica"/>
          <w:sz w:val="20"/>
          <w:szCs w:val="20"/>
        </w:rPr>
        <w:t xml:space="preserve"> già</w:t>
      </w:r>
      <w:r w:rsidR="00DF5A82" w:rsidRPr="00034830">
        <w:rPr>
          <w:rFonts w:ascii="Helvetica" w:hAnsi="Helvetica"/>
          <w:sz w:val="20"/>
          <w:szCs w:val="20"/>
        </w:rPr>
        <w:t xml:space="preserve"> entrata nel viv</w:t>
      </w:r>
      <w:r w:rsidR="00340BD6" w:rsidRPr="00034830">
        <w:rPr>
          <w:rFonts w:ascii="Helvetica" w:hAnsi="Helvetica"/>
          <w:sz w:val="20"/>
          <w:szCs w:val="20"/>
        </w:rPr>
        <w:t>o. Tra le placide onde del lago, risuona</w:t>
      </w:r>
      <w:r w:rsidR="00DF5A82" w:rsidRPr="00034830">
        <w:rPr>
          <w:rFonts w:ascii="Helvetica" w:hAnsi="Helvetica"/>
          <w:sz w:val="20"/>
          <w:szCs w:val="20"/>
        </w:rPr>
        <w:t>no ritmi jazz and bl</w:t>
      </w:r>
      <w:r w:rsidR="00340BD6" w:rsidRPr="00034830">
        <w:rPr>
          <w:rFonts w:ascii="Helvetica" w:hAnsi="Helvetica"/>
          <w:sz w:val="20"/>
          <w:szCs w:val="20"/>
        </w:rPr>
        <w:t xml:space="preserve">ues più innovativi e grandi memorie del passato. </w:t>
      </w:r>
      <w:r w:rsidR="00340BD6" w:rsidRPr="004A346B">
        <w:rPr>
          <w:rFonts w:ascii="Helvetica" w:hAnsi="Helvetica"/>
          <w:b/>
          <w:sz w:val="20"/>
          <w:szCs w:val="20"/>
        </w:rPr>
        <w:t xml:space="preserve">Jazz Ascona </w:t>
      </w:r>
      <w:r w:rsidR="00DF5A82" w:rsidRPr="004A346B">
        <w:rPr>
          <w:rFonts w:ascii="Helvetica" w:hAnsi="Helvetica"/>
          <w:b/>
          <w:sz w:val="20"/>
          <w:szCs w:val="20"/>
        </w:rPr>
        <w:t>stupisce</w:t>
      </w:r>
      <w:r w:rsidR="00702C29" w:rsidRPr="004A346B">
        <w:rPr>
          <w:rFonts w:ascii="Helvetica" w:hAnsi="Helvetica"/>
          <w:b/>
          <w:sz w:val="20"/>
          <w:szCs w:val="20"/>
        </w:rPr>
        <w:t xml:space="preserve"> e fa parlare di </w:t>
      </w:r>
      <w:r w:rsidR="000C107E" w:rsidRPr="004A346B">
        <w:rPr>
          <w:rFonts w:ascii="Helvetica" w:hAnsi="Helvetica"/>
          <w:b/>
          <w:sz w:val="20"/>
          <w:szCs w:val="20"/>
        </w:rPr>
        <w:t>sé</w:t>
      </w:r>
      <w:r w:rsidR="00DF5A82" w:rsidRPr="00034830">
        <w:rPr>
          <w:rFonts w:ascii="Helvetica" w:hAnsi="Helvetica"/>
          <w:sz w:val="20"/>
          <w:szCs w:val="20"/>
        </w:rPr>
        <w:t xml:space="preserve"> an</w:t>
      </w:r>
      <w:r w:rsidR="00B323C9" w:rsidRPr="00034830">
        <w:rPr>
          <w:rFonts w:ascii="Helvetica" w:hAnsi="Helvetica"/>
          <w:sz w:val="20"/>
          <w:szCs w:val="20"/>
        </w:rPr>
        <w:t>c</w:t>
      </w:r>
      <w:r w:rsidR="00DF5A82" w:rsidRPr="00034830">
        <w:rPr>
          <w:rFonts w:ascii="Helvetica" w:hAnsi="Helvetica"/>
          <w:sz w:val="20"/>
          <w:szCs w:val="20"/>
        </w:rPr>
        <w:t>o</w:t>
      </w:r>
      <w:r w:rsidR="00B323C9" w:rsidRPr="00034830">
        <w:rPr>
          <w:rFonts w:ascii="Helvetica" w:hAnsi="Helvetica"/>
          <w:sz w:val="20"/>
          <w:szCs w:val="20"/>
        </w:rPr>
        <w:t>ra una volta</w:t>
      </w:r>
      <w:r w:rsidR="00374E55">
        <w:rPr>
          <w:rFonts w:ascii="Helvetica" w:hAnsi="Helvetica"/>
          <w:sz w:val="20"/>
          <w:szCs w:val="20"/>
        </w:rPr>
        <w:t xml:space="preserve">, </w:t>
      </w:r>
      <w:r w:rsidR="00B323C9" w:rsidRPr="00034830">
        <w:rPr>
          <w:rFonts w:ascii="Helvetica" w:hAnsi="Helvetica"/>
          <w:sz w:val="20"/>
          <w:szCs w:val="20"/>
        </w:rPr>
        <w:t>non solo per i n</w:t>
      </w:r>
      <w:r w:rsidR="00511822" w:rsidRPr="00034830">
        <w:rPr>
          <w:rFonts w:ascii="Helvetica" w:hAnsi="Helvetica"/>
          <w:sz w:val="20"/>
          <w:szCs w:val="20"/>
        </w:rPr>
        <w:t>umeri che promette ai visitatori</w:t>
      </w:r>
      <w:r w:rsidR="00B323C9" w:rsidRPr="00034830">
        <w:rPr>
          <w:rFonts w:ascii="Helvetica" w:hAnsi="Helvetica"/>
          <w:sz w:val="20"/>
          <w:szCs w:val="20"/>
        </w:rPr>
        <w:t xml:space="preserve"> </w:t>
      </w:r>
      <w:r w:rsidR="00511822" w:rsidRPr="00034830">
        <w:rPr>
          <w:rFonts w:ascii="Helvetica" w:hAnsi="Helvetica"/>
          <w:sz w:val="20"/>
          <w:szCs w:val="20"/>
        </w:rPr>
        <w:t>in arrivo da tu</w:t>
      </w:r>
      <w:r w:rsidR="00511822" w:rsidRPr="00034830">
        <w:rPr>
          <w:rFonts w:ascii="Helvetica" w:hAnsi="Helvetica"/>
          <w:sz w:val="20"/>
          <w:szCs w:val="20"/>
        </w:rPr>
        <w:t>t</w:t>
      </w:r>
      <w:r w:rsidR="000C107E" w:rsidRPr="00034830">
        <w:rPr>
          <w:rFonts w:ascii="Helvetica" w:hAnsi="Helvetica"/>
          <w:sz w:val="20"/>
          <w:szCs w:val="20"/>
        </w:rPr>
        <w:t>to il mondo</w:t>
      </w:r>
      <w:r w:rsidR="00B323C9" w:rsidRPr="00034830">
        <w:rPr>
          <w:rFonts w:ascii="Helvetica" w:hAnsi="Helvetica"/>
          <w:sz w:val="20"/>
          <w:szCs w:val="20"/>
        </w:rPr>
        <w:t xml:space="preserve">: </w:t>
      </w:r>
      <w:r w:rsidR="004262CF" w:rsidRPr="00034830">
        <w:rPr>
          <w:rFonts w:ascii="Helvetica" w:hAnsi="Helvetica"/>
          <w:sz w:val="20"/>
          <w:szCs w:val="20"/>
        </w:rPr>
        <w:t>10 giorni di festa e più di</w:t>
      </w:r>
      <w:r w:rsidR="00B323C9" w:rsidRPr="00034830">
        <w:rPr>
          <w:rFonts w:ascii="Helvetica" w:hAnsi="Helvetica"/>
          <w:sz w:val="20"/>
          <w:szCs w:val="20"/>
        </w:rPr>
        <w:t xml:space="preserve"> 240 concerti</w:t>
      </w:r>
      <w:r w:rsidR="00AA6EB7" w:rsidRPr="00034830">
        <w:rPr>
          <w:rFonts w:ascii="Helvetica" w:hAnsi="Helvetica"/>
          <w:sz w:val="20"/>
          <w:szCs w:val="20"/>
        </w:rPr>
        <w:t xml:space="preserve"> live</w:t>
      </w:r>
      <w:r w:rsidR="00B323C9" w:rsidRPr="00034830">
        <w:rPr>
          <w:rFonts w:ascii="Helvetica" w:hAnsi="Helvetica"/>
          <w:sz w:val="20"/>
          <w:szCs w:val="20"/>
        </w:rPr>
        <w:t>.</w:t>
      </w:r>
      <w:r w:rsidR="00DF646C" w:rsidRPr="00034830">
        <w:rPr>
          <w:rFonts w:ascii="Helvetica" w:hAnsi="Helvetica"/>
          <w:sz w:val="20"/>
          <w:szCs w:val="20"/>
        </w:rPr>
        <w:t xml:space="preserve"> </w:t>
      </w:r>
      <w:r w:rsidR="000C107E" w:rsidRPr="00034830">
        <w:rPr>
          <w:rFonts w:ascii="Helvetica" w:hAnsi="Helvetica"/>
          <w:sz w:val="20"/>
          <w:szCs w:val="20"/>
        </w:rPr>
        <w:t xml:space="preserve">Per questa </w:t>
      </w:r>
      <w:r w:rsidR="00AC5426" w:rsidRPr="00034830">
        <w:rPr>
          <w:rFonts w:ascii="Helvetica" w:hAnsi="Helvetica"/>
          <w:sz w:val="20"/>
          <w:szCs w:val="20"/>
        </w:rPr>
        <w:t xml:space="preserve">nuova </w:t>
      </w:r>
      <w:r w:rsidR="000C107E" w:rsidRPr="00034830">
        <w:rPr>
          <w:rFonts w:ascii="Helvetica" w:hAnsi="Helvetica"/>
          <w:sz w:val="20"/>
          <w:szCs w:val="20"/>
        </w:rPr>
        <w:t xml:space="preserve">edizione è stata </w:t>
      </w:r>
      <w:r w:rsidR="00AC5426" w:rsidRPr="004A346B">
        <w:rPr>
          <w:rFonts w:ascii="Helvetica" w:hAnsi="Helvetica"/>
          <w:b/>
          <w:sz w:val="20"/>
          <w:szCs w:val="20"/>
        </w:rPr>
        <w:t>ri</w:t>
      </w:r>
      <w:r w:rsidR="000C107E" w:rsidRPr="004A346B">
        <w:rPr>
          <w:rFonts w:ascii="Helvetica" w:hAnsi="Helvetica"/>
          <w:b/>
          <w:sz w:val="20"/>
          <w:szCs w:val="20"/>
        </w:rPr>
        <w:t>confe</w:t>
      </w:r>
      <w:r w:rsidR="000C107E" w:rsidRPr="004A346B">
        <w:rPr>
          <w:rFonts w:ascii="Helvetica" w:hAnsi="Helvetica"/>
          <w:b/>
          <w:sz w:val="20"/>
          <w:szCs w:val="20"/>
        </w:rPr>
        <w:t>r</w:t>
      </w:r>
      <w:r w:rsidR="000C107E" w:rsidRPr="004A346B">
        <w:rPr>
          <w:rFonts w:ascii="Helvetica" w:hAnsi="Helvetica"/>
          <w:b/>
          <w:sz w:val="20"/>
          <w:szCs w:val="20"/>
        </w:rPr>
        <w:t xml:space="preserve">mata la presenza </w:t>
      </w:r>
      <w:r w:rsidR="00FC4331" w:rsidRPr="004A346B">
        <w:rPr>
          <w:rFonts w:ascii="Helvetica" w:hAnsi="Helvetica"/>
          <w:b/>
          <w:sz w:val="20"/>
          <w:szCs w:val="20"/>
        </w:rPr>
        <w:t>di</w:t>
      </w:r>
      <w:r w:rsidR="000C107E" w:rsidRPr="004A346B">
        <w:rPr>
          <w:rFonts w:ascii="Helvetica" w:hAnsi="Helvetica"/>
          <w:b/>
          <w:sz w:val="20"/>
          <w:szCs w:val="20"/>
        </w:rPr>
        <w:t xml:space="preserve"> </w:t>
      </w:r>
      <w:r w:rsidR="006524C2" w:rsidRPr="004A346B">
        <w:rPr>
          <w:rFonts w:ascii="Helvetica" w:hAnsi="Helvetica"/>
          <w:b/>
          <w:sz w:val="20"/>
          <w:szCs w:val="20"/>
        </w:rPr>
        <w:t>EVENTMORE in qualità di</w:t>
      </w:r>
      <w:r w:rsidR="00AC5426" w:rsidRPr="004A346B">
        <w:rPr>
          <w:rFonts w:ascii="Helvetica" w:hAnsi="Helvetica"/>
          <w:b/>
          <w:sz w:val="20"/>
          <w:szCs w:val="20"/>
        </w:rPr>
        <w:t xml:space="preserve"> partner tecnico dell’evento</w:t>
      </w:r>
      <w:r w:rsidR="00AC5426" w:rsidRPr="00034830">
        <w:rPr>
          <w:rFonts w:ascii="Helvetica" w:hAnsi="Helvetica"/>
          <w:sz w:val="20"/>
          <w:szCs w:val="20"/>
        </w:rPr>
        <w:t xml:space="preserve"> chiamato a </w:t>
      </w:r>
      <w:r w:rsidR="00A1268B" w:rsidRPr="00034830">
        <w:rPr>
          <w:rFonts w:ascii="Helvetica" w:hAnsi="Helvetica"/>
          <w:sz w:val="20"/>
          <w:szCs w:val="20"/>
        </w:rPr>
        <w:t xml:space="preserve">fornire, </w:t>
      </w:r>
      <w:r w:rsidR="00AC5426" w:rsidRPr="00034830">
        <w:rPr>
          <w:rFonts w:ascii="Helvetica" w:hAnsi="Helvetica"/>
          <w:sz w:val="20"/>
          <w:szCs w:val="20"/>
        </w:rPr>
        <w:t>gestire e coord</w:t>
      </w:r>
      <w:r w:rsidR="00AC5426" w:rsidRPr="00034830">
        <w:rPr>
          <w:rFonts w:ascii="Helvetica" w:hAnsi="Helvetica"/>
          <w:sz w:val="20"/>
          <w:szCs w:val="20"/>
        </w:rPr>
        <w:t>i</w:t>
      </w:r>
      <w:r w:rsidR="00AC5426" w:rsidRPr="00034830">
        <w:rPr>
          <w:rFonts w:ascii="Helvetica" w:hAnsi="Helvetica"/>
          <w:sz w:val="20"/>
          <w:szCs w:val="20"/>
        </w:rPr>
        <w:t>nare nella loro com</w:t>
      </w:r>
      <w:r w:rsidR="002B6721" w:rsidRPr="00034830">
        <w:rPr>
          <w:rFonts w:ascii="Helvetica" w:hAnsi="Helvetica"/>
          <w:sz w:val="20"/>
          <w:szCs w:val="20"/>
        </w:rPr>
        <w:t xml:space="preserve">plessità, </w:t>
      </w:r>
      <w:r w:rsidR="00AC5426" w:rsidRPr="00034830">
        <w:rPr>
          <w:rFonts w:ascii="Helvetica" w:hAnsi="Helvetica"/>
          <w:sz w:val="20"/>
          <w:szCs w:val="20"/>
        </w:rPr>
        <w:t xml:space="preserve">i </w:t>
      </w:r>
      <w:r w:rsidR="003B5132">
        <w:rPr>
          <w:rFonts w:ascii="Helvetica" w:hAnsi="Helvetica"/>
          <w:sz w:val="20"/>
          <w:szCs w:val="20"/>
        </w:rPr>
        <w:t xml:space="preserve">servizi luci, immagini, audio, </w:t>
      </w:r>
      <w:r w:rsidR="003B5132" w:rsidRPr="006E6487">
        <w:rPr>
          <w:rFonts w:ascii="Helvetica" w:hAnsi="Helvetica"/>
          <w:sz w:val="20"/>
          <w:szCs w:val="20"/>
        </w:rPr>
        <w:t>palchi e strutture</w:t>
      </w:r>
      <w:r w:rsidR="00AC5426" w:rsidRPr="006E6487">
        <w:rPr>
          <w:rFonts w:ascii="Helvetica" w:hAnsi="Helvetica"/>
          <w:sz w:val="20"/>
          <w:szCs w:val="20"/>
        </w:rPr>
        <w:t>.</w:t>
      </w:r>
      <w:r w:rsidR="00AC5426" w:rsidRPr="00034830">
        <w:rPr>
          <w:rFonts w:ascii="Helvetica" w:hAnsi="Helvetica"/>
          <w:sz w:val="20"/>
          <w:szCs w:val="20"/>
        </w:rPr>
        <w:t xml:space="preserve"> </w:t>
      </w:r>
      <w:r w:rsidR="00F75F5C" w:rsidRPr="00034830">
        <w:rPr>
          <w:rFonts w:ascii="Helvetica" w:hAnsi="Helvetica"/>
          <w:sz w:val="20"/>
          <w:szCs w:val="20"/>
        </w:rPr>
        <w:t>Ele</w:t>
      </w:r>
      <w:r w:rsidR="00AC5426" w:rsidRPr="00034830">
        <w:rPr>
          <w:rFonts w:ascii="Helvetica" w:hAnsi="Helvetica"/>
          <w:sz w:val="20"/>
          <w:szCs w:val="20"/>
        </w:rPr>
        <w:t>m</w:t>
      </w:r>
      <w:r w:rsidR="00F75F5C" w:rsidRPr="00034830">
        <w:rPr>
          <w:rFonts w:ascii="Helvetica" w:hAnsi="Helvetica"/>
          <w:sz w:val="20"/>
          <w:szCs w:val="20"/>
        </w:rPr>
        <w:t>e</w:t>
      </w:r>
      <w:r w:rsidR="00AC5426" w:rsidRPr="00034830">
        <w:rPr>
          <w:rFonts w:ascii="Helvetica" w:hAnsi="Helvetica"/>
          <w:sz w:val="20"/>
          <w:szCs w:val="20"/>
        </w:rPr>
        <w:t>nti determi</w:t>
      </w:r>
      <w:r w:rsidR="00F75F5C" w:rsidRPr="00034830">
        <w:rPr>
          <w:rFonts w:ascii="Helvetica" w:hAnsi="Helvetica"/>
          <w:sz w:val="20"/>
          <w:szCs w:val="20"/>
        </w:rPr>
        <w:t xml:space="preserve">nanti per la qualità </w:t>
      </w:r>
      <w:r w:rsidR="005508CD" w:rsidRPr="00034830">
        <w:rPr>
          <w:rFonts w:ascii="Helvetica" w:hAnsi="Helvetica"/>
          <w:sz w:val="20"/>
          <w:szCs w:val="20"/>
        </w:rPr>
        <w:t xml:space="preserve">di </w:t>
      </w:r>
      <w:r w:rsidR="00F75F5C" w:rsidRPr="00034830">
        <w:rPr>
          <w:rFonts w:ascii="Helvetica" w:hAnsi="Helvetica"/>
          <w:sz w:val="20"/>
          <w:szCs w:val="20"/>
        </w:rPr>
        <w:t>frui</w:t>
      </w:r>
      <w:r w:rsidR="00AC5426" w:rsidRPr="00034830">
        <w:rPr>
          <w:rFonts w:ascii="Helvetica" w:hAnsi="Helvetica"/>
          <w:sz w:val="20"/>
          <w:szCs w:val="20"/>
        </w:rPr>
        <w:t>zione</w:t>
      </w:r>
      <w:r w:rsidR="001A4E04" w:rsidRPr="00034830">
        <w:rPr>
          <w:rFonts w:ascii="Helvetica" w:hAnsi="Helvetica"/>
          <w:sz w:val="20"/>
          <w:szCs w:val="20"/>
        </w:rPr>
        <w:t>,</w:t>
      </w:r>
      <w:r w:rsidR="00AC5426" w:rsidRPr="00034830">
        <w:rPr>
          <w:rFonts w:ascii="Helvetica" w:hAnsi="Helvetica"/>
          <w:sz w:val="20"/>
          <w:szCs w:val="20"/>
        </w:rPr>
        <w:t xml:space="preserve"> di un </w:t>
      </w:r>
      <w:r w:rsidR="005508CD" w:rsidRPr="00034830">
        <w:rPr>
          <w:rFonts w:ascii="Helvetica" w:hAnsi="Helvetica"/>
          <w:sz w:val="20"/>
          <w:szCs w:val="20"/>
        </w:rPr>
        <w:t>appuntamento</w:t>
      </w:r>
      <w:r w:rsidR="00AC5426" w:rsidRPr="00034830">
        <w:rPr>
          <w:rFonts w:ascii="Helvetica" w:hAnsi="Helvetica"/>
          <w:sz w:val="20"/>
          <w:szCs w:val="20"/>
        </w:rPr>
        <w:t xml:space="preserve"> musicale </w:t>
      </w:r>
      <w:r w:rsidR="005508CD" w:rsidRPr="00034830">
        <w:rPr>
          <w:rFonts w:ascii="Helvetica" w:hAnsi="Helvetica"/>
          <w:sz w:val="20"/>
          <w:szCs w:val="20"/>
        </w:rPr>
        <w:t xml:space="preserve">di </w:t>
      </w:r>
      <w:r w:rsidR="006B6459" w:rsidRPr="00034830">
        <w:rPr>
          <w:rFonts w:ascii="Helvetica" w:hAnsi="Helvetica"/>
          <w:sz w:val="20"/>
          <w:szCs w:val="20"/>
        </w:rPr>
        <w:t>alto</w:t>
      </w:r>
      <w:r w:rsidR="00296466" w:rsidRPr="00034830">
        <w:rPr>
          <w:rFonts w:ascii="Helvetica" w:hAnsi="Helvetica"/>
          <w:sz w:val="20"/>
          <w:szCs w:val="20"/>
        </w:rPr>
        <w:t xml:space="preserve"> </w:t>
      </w:r>
      <w:r w:rsidR="005508CD" w:rsidRPr="00034830">
        <w:rPr>
          <w:rFonts w:ascii="Helvetica" w:hAnsi="Helvetica"/>
          <w:sz w:val="20"/>
          <w:szCs w:val="20"/>
        </w:rPr>
        <w:t xml:space="preserve">livello </w:t>
      </w:r>
      <w:r w:rsidR="00B714D3" w:rsidRPr="00034830">
        <w:rPr>
          <w:rFonts w:ascii="Helvetica" w:hAnsi="Helvetica"/>
          <w:sz w:val="20"/>
          <w:szCs w:val="20"/>
        </w:rPr>
        <w:t>quale Jazz Ascona può vantare di essere.</w:t>
      </w:r>
    </w:p>
    <w:p w14:paraId="40CFBE0B" w14:textId="77777777" w:rsidR="008B2752" w:rsidRPr="00177559" w:rsidRDefault="008B2752" w:rsidP="000C107E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p w14:paraId="7CBA83CF" w14:textId="523210AD" w:rsidR="006B6459" w:rsidRPr="00CD78D7" w:rsidRDefault="00F75F5C" w:rsidP="00C1167B">
      <w:pPr>
        <w:jc w:val="both"/>
        <w:rPr>
          <w:rFonts w:ascii="Helvetica" w:hAnsi="Helvetica"/>
          <w:sz w:val="20"/>
          <w:szCs w:val="20"/>
        </w:rPr>
      </w:pPr>
      <w:r w:rsidRPr="00CD78D7">
        <w:rPr>
          <w:rFonts w:ascii="Helvetica" w:hAnsi="Helvetica"/>
          <w:sz w:val="20"/>
          <w:szCs w:val="20"/>
        </w:rPr>
        <w:t>D’obbligo qualche parola introduttiva in merito</w:t>
      </w:r>
      <w:r w:rsidR="00225007" w:rsidRPr="00CD78D7">
        <w:rPr>
          <w:rFonts w:ascii="Helvetica" w:hAnsi="Helvetica"/>
          <w:sz w:val="20"/>
          <w:szCs w:val="20"/>
        </w:rPr>
        <w:t>.</w:t>
      </w:r>
      <w:r w:rsidR="00FC4331" w:rsidRPr="00CD78D7">
        <w:rPr>
          <w:rFonts w:ascii="Helvetica" w:hAnsi="Helvetica"/>
          <w:sz w:val="20"/>
          <w:szCs w:val="20"/>
        </w:rPr>
        <w:t xml:space="preserve"> </w:t>
      </w:r>
      <w:r w:rsidRPr="00CD78D7">
        <w:rPr>
          <w:rFonts w:ascii="Helvetica" w:hAnsi="Helvetica"/>
          <w:sz w:val="20"/>
          <w:szCs w:val="20"/>
        </w:rPr>
        <w:t>EVENTMORE</w:t>
      </w:r>
      <w:r w:rsidR="000C107E" w:rsidRPr="00CD78D7">
        <w:rPr>
          <w:rFonts w:ascii="Helvetica" w:hAnsi="Helvetica"/>
          <w:sz w:val="20"/>
          <w:szCs w:val="20"/>
        </w:rPr>
        <w:t xml:space="preserve"> è una</w:t>
      </w:r>
      <w:r w:rsidR="00E56FEB" w:rsidRPr="00CD78D7">
        <w:rPr>
          <w:rFonts w:ascii="Helvetica" w:hAnsi="Helvetica"/>
          <w:sz w:val="20"/>
          <w:szCs w:val="20"/>
        </w:rPr>
        <w:t xml:space="preserve"> realtà imprenditoriale specializzata nel settore</w:t>
      </w:r>
      <w:r w:rsidR="00D76BDC">
        <w:rPr>
          <w:rFonts w:ascii="Helvetica" w:hAnsi="Helvetica"/>
          <w:sz w:val="20"/>
          <w:szCs w:val="20"/>
        </w:rPr>
        <w:t xml:space="preserve"> entertainment </w:t>
      </w:r>
      <w:r w:rsidR="000C107E" w:rsidRPr="00CD78D7">
        <w:rPr>
          <w:rFonts w:ascii="Helvetica" w:hAnsi="Helvetica"/>
          <w:sz w:val="20"/>
          <w:szCs w:val="20"/>
        </w:rPr>
        <w:t xml:space="preserve">e servizi alle imprese, </w:t>
      </w:r>
      <w:r w:rsidR="00E56FEB" w:rsidRPr="00CD78D7">
        <w:rPr>
          <w:rFonts w:ascii="Helvetica" w:hAnsi="Helvetica"/>
          <w:sz w:val="20"/>
          <w:szCs w:val="20"/>
        </w:rPr>
        <w:t>risultato di un’intuitiva fusione tra importanti società locali che hanno segnato la storia degli eventi</w:t>
      </w:r>
      <w:r w:rsidR="00CA1436" w:rsidRPr="00CD78D7">
        <w:rPr>
          <w:rFonts w:ascii="Helvetica" w:hAnsi="Helvetica"/>
          <w:sz w:val="20"/>
          <w:szCs w:val="20"/>
        </w:rPr>
        <w:t xml:space="preserve"> in Ticino</w:t>
      </w:r>
      <w:r w:rsidR="00E56FEB" w:rsidRPr="00CD78D7">
        <w:rPr>
          <w:rFonts w:ascii="Helvetica" w:hAnsi="Helvetica"/>
          <w:sz w:val="20"/>
          <w:szCs w:val="20"/>
        </w:rPr>
        <w:t xml:space="preserve">: Electronic Studio, Genazzi &amp; Artioli e K-Sound. </w:t>
      </w:r>
      <w:r w:rsidR="000C107E" w:rsidRPr="00CD78D7">
        <w:rPr>
          <w:rFonts w:ascii="Helvetica" w:hAnsi="Helvetica"/>
          <w:sz w:val="20"/>
          <w:szCs w:val="20"/>
        </w:rPr>
        <w:t>Il nome non è nuovo al mondo media e business</w:t>
      </w:r>
      <w:r w:rsidR="00B0487A" w:rsidRPr="00CD78D7">
        <w:rPr>
          <w:rFonts w:ascii="Helvetica" w:hAnsi="Helvetica"/>
          <w:sz w:val="20"/>
          <w:szCs w:val="20"/>
        </w:rPr>
        <w:t xml:space="preserve"> locale</w:t>
      </w:r>
      <w:r w:rsidR="00050538" w:rsidRPr="00CD78D7">
        <w:rPr>
          <w:rFonts w:ascii="Helvetica" w:hAnsi="Helvetica"/>
          <w:sz w:val="20"/>
          <w:szCs w:val="20"/>
        </w:rPr>
        <w:t xml:space="preserve">. </w:t>
      </w:r>
      <w:r w:rsidR="009A3379" w:rsidRPr="004A346B">
        <w:rPr>
          <w:rFonts w:ascii="Helvetica" w:hAnsi="Helvetica"/>
          <w:b/>
          <w:sz w:val="20"/>
          <w:szCs w:val="20"/>
        </w:rPr>
        <w:t>La società a</w:t>
      </w:r>
      <w:r w:rsidR="00461B0C">
        <w:rPr>
          <w:rFonts w:ascii="Helvetica" w:hAnsi="Helvetica"/>
          <w:b/>
          <w:sz w:val="20"/>
          <w:szCs w:val="20"/>
        </w:rPr>
        <w:t>veva presentato nei mesi scorsi</w:t>
      </w:r>
      <w:bookmarkStart w:id="0" w:name="_GoBack"/>
      <w:bookmarkEnd w:id="0"/>
      <w:r w:rsidR="009A3379" w:rsidRPr="004A346B">
        <w:rPr>
          <w:rFonts w:ascii="Helvetica" w:hAnsi="Helvetica"/>
          <w:b/>
          <w:sz w:val="20"/>
          <w:szCs w:val="20"/>
        </w:rPr>
        <w:t xml:space="preserve"> un</w:t>
      </w:r>
      <w:r w:rsidR="006B6459" w:rsidRPr="004A346B">
        <w:rPr>
          <w:rFonts w:ascii="Helvetica" w:hAnsi="Helvetica"/>
          <w:b/>
          <w:sz w:val="20"/>
          <w:szCs w:val="20"/>
        </w:rPr>
        <w:t xml:space="preserve"> progetto </w:t>
      </w:r>
      <w:r w:rsidR="009A3379" w:rsidRPr="004A346B">
        <w:rPr>
          <w:rFonts w:ascii="Helvetica" w:hAnsi="Helvetica"/>
          <w:b/>
          <w:sz w:val="20"/>
          <w:szCs w:val="20"/>
        </w:rPr>
        <w:t>di fattibilità dal nome</w:t>
      </w:r>
      <w:r w:rsidR="006B6459" w:rsidRPr="004A346B">
        <w:rPr>
          <w:rFonts w:ascii="Helvetica" w:hAnsi="Helvetica"/>
          <w:b/>
          <w:sz w:val="20"/>
          <w:szCs w:val="20"/>
        </w:rPr>
        <w:t xml:space="preserve"> “TrenHotel”</w:t>
      </w:r>
      <w:r w:rsidR="006B6459" w:rsidRPr="00CD78D7">
        <w:rPr>
          <w:rFonts w:ascii="Helvetica" w:hAnsi="Helvetica"/>
          <w:sz w:val="20"/>
          <w:szCs w:val="20"/>
        </w:rPr>
        <w:t>, che includeva, tra gli altri servizi, la grande struttura a copertura dei vag</w:t>
      </w:r>
      <w:r w:rsidR="006B6459" w:rsidRPr="00CD78D7">
        <w:rPr>
          <w:rFonts w:ascii="Helvetica" w:hAnsi="Helvetica"/>
          <w:sz w:val="20"/>
          <w:szCs w:val="20"/>
        </w:rPr>
        <w:t>o</w:t>
      </w:r>
      <w:r w:rsidR="006B6459" w:rsidRPr="00CD78D7">
        <w:rPr>
          <w:rFonts w:ascii="Helvetica" w:hAnsi="Helvetica"/>
          <w:sz w:val="20"/>
          <w:szCs w:val="20"/>
        </w:rPr>
        <w:t>ni ferroviari</w:t>
      </w:r>
      <w:r w:rsidR="009A3379" w:rsidRPr="00CD78D7">
        <w:rPr>
          <w:rFonts w:ascii="Helvetica" w:hAnsi="Helvetica"/>
          <w:sz w:val="20"/>
          <w:szCs w:val="20"/>
        </w:rPr>
        <w:t xml:space="preserve"> destinati a soluzione ricettiva d’avanguardia in vista di Expo 2015</w:t>
      </w:r>
      <w:r w:rsidR="006B6459" w:rsidRPr="00CD78D7">
        <w:rPr>
          <w:rFonts w:ascii="Helvetica" w:hAnsi="Helvetica"/>
          <w:sz w:val="20"/>
          <w:szCs w:val="20"/>
        </w:rPr>
        <w:t xml:space="preserve">. La proposta </w:t>
      </w:r>
      <w:r w:rsidR="009A3379" w:rsidRPr="00CD78D7">
        <w:rPr>
          <w:rFonts w:ascii="Helvetica" w:hAnsi="Helvetica"/>
          <w:sz w:val="20"/>
          <w:szCs w:val="20"/>
        </w:rPr>
        <w:t>fu condivisa con</w:t>
      </w:r>
      <w:r w:rsidR="006B6459" w:rsidRPr="00CD78D7">
        <w:rPr>
          <w:rFonts w:ascii="Helvetica" w:hAnsi="Helvetica"/>
          <w:sz w:val="20"/>
          <w:szCs w:val="20"/>
        </w:rPr>
        <w:t xml:space="preserve"> </w:t>
      </w:r>
      <w:r w:rsidR="009A3379" w:rsidRPr="00CD78D7">
        <w:rPr>
          <w:rFonts w:ascii="Helvetica" w:hAnsi="Helvetica"/>
          <w:sz w:val="20"/>
          <w:szCs w:val="20"/>
        </w:rPr>
        <w:t>le</w:t>
      </w:r>
      <w:r w:rsidR="006B6459" w:rsidRPr="00CD78D7">
        <w:rPr>
          <w:rFonts w:ascii="Helvetica" w:hAnsi="Helvetica"/>
          <w:sz w:val="20"/>
          <w:szCs w:val="20"/>
        </w:rPr>
        <w:t xml:space="preserve"> istituzioni locali, FFS – Ferrovie Elvetiche, il Cantone, la Municipalità di Chiasso e Mendrisio Turismo: una </w:t>
      </w:r>
      <w:r w:rsidR="009A3379" w:rsidRPr="00CD78D7">
        <w:rPr>
          <w:rFonts w:ascii="Helvetica" w:hAnsi="Helvetica"/>
          <w:sz w:val="20"/>
          <w:szCs w:val="20"/>
        </w:rPr>
        <w:t>notizia</w:t>
      </w:r>
      <w:r w:rsidR="006B6459" w:rsidRPr="00CD78D7">
        <w:rPr>
          <w:rFonts w:ascii="Helvetica" w:hAnsi="Helvetica"/>
          <w:sz w:val="20"/>
          <w:szCs w:val="20"/>
        </w:rPr>
        <w:t xml:space="preserve"> che ha regalato titoli e pagine di cronaca sui media locali.</w:t>
      </w:r>
    </w:p>
    <w:p w14:paraId="1A5F97E9" w14:textId="283993B9" w:rsidR="000C107E" w:rsidRPr="00177559" w:rsidRDefault="000C107E" w:rsidP="00C1167B">
      <w:pPr>
        <w:jc w:val="both"/>
        <w:rPr>
          <w:rFonts w:ascii="Helvetica" w:hAnsi="Helvetica" w:cs="Arial"/>
          <w:sz w:val="20"/>
          <w:szCs w:val="20"/>
        </w:rPr>
      </w:pPr>
      <w:r w:rsidRPr="004A346B">
        <w:rPr>
          <w:rFonts w:ascii="Helvetica" w:hAnsi="Helvetica"/>
          <w:b/>
          <w:sz w:val="20"/>
          <w:szCs w:val="20"/>
        </w:rPr>
        <w:t>Convinti della validità del p</w:t>
      </w:r>
      <w:r w:rsidR="008956F1" w:rsidRPr="004A346B">
        <w:rPr>
          <w:rFonts w:ascii="Helvetica" w:hAnsi="Helvetica"/>
          <w:b/>
          <w:sz w:val="20"/>
          <w:szCs w:val="20"/>
        </w:rPr>
        <w:t>rogetto</w:t>
      </w:r>
      <w:r w:rsidR="006E1D80" w:rsidRPr="00CD78D7">
        <w:rPr>
          <w:rFonts w:ascii="Helvetica" w:hAnsi="Helvetica"/>
          <w:sz w:val="20"/>
          <w:szCs w:val="20"/>
        </w:rPr>
        <w:t xml:space="preserve">, la </w:t>
      </w:r>
      <w:r w:rsidR="003B5132">
        <w:rPr>
          <w:rFonts w:ascii="Helvetica" w:hAnsi="Helvetica"/>
          <w:sz w:val="20"/>
          <w:szCs w:val="20"/>
        </w:rPr>
        <w:t>copertura</w:t>
      </w:r>
      <w:r w:rsidR="008956F1" w:rsidRPr="00CD78D7">
        <w:rPr>
          <w:rFonts w:ascii="Helvetica" w:hAnsi="Helvetica"/>
          <w:sz w:val="20"/>
          <w:szCs w:val="20"/>
        </w:rPr>
        <w:t>,</w:t>
      </w:r>
      <w:r w:rsidR="006E1D80" w:rsidRPr="00CD78D7">
        <w:rPr>
          <w:rFonts w:ascii="Helvetica" w:hAnsi="Helvetica"/>
          <w:sz w:val="20"/>
          <w:szCs w:val="20"/>
        </w:rPr>
        <w:t xml:space="preserve"> </w:t>
      </w:r>
      <w:r w:rsidRPr="00CD78D7">
        <w:rPr>
          <w:rFonts w:ascii="Helvetica" w:hAnsi="Helvetica"/>
          <w:sz w:val="20"/>
          <w:szCs w:val="20"/>
        </w:rPr>
        <w:t>con opportune modifi</w:t>
      </w:r>
      <w:r w:rsidR="00225007" w:rsidRPr="00CD78D7">
        <w:rPr>
          <w:rFonts w:ascii="Helvetica" w:hAnsi="Helvetica"/>
          <w:sz w:val="20"/>
          <w:szCs w:val="20"/>
        </w:rPr>
        <w:t>che e perso</w:t>
      </w:r>
      <w:r w:rsidR="00AC5426" w:rsidRPr="00CD78D7">
        <w:rPr>
          <w:rFonts w:ascii="Helvetica" w:hAnsi="Helvetica"/>
          <w:sz w:val="20"/>
          <w:szCs w:val="20"/>
        </w:rPr>
        <w:t>n</w:t>
      </w:r>
      <w:r w:rsidR="00225007" w:rsidRPr="00CD78D7">
        <w:rPr>
          <w:rFonts w:ascii="Helvetica" w:hAnsi="Helvetica"/>
          <w:sz w:val="20"/>
          <w:szCs w:val="20"/>
        </w:rPr>
        <w:t>a</w:t>
      </w:r>
      <w:r w:rsidR="00AC5426" w:rsidRPr="00CD78D7">
        <w:rPr>
          <w:rFonts w:ascii="Helvetica" w:hAnsi="Helvetica"/>
          <w:sz w:val="20"/>
          <w:szCs w:val="20"/>
        </w:rPr>
        <w:t>lizzazioni</w:t>
      </w:r>
      <w:r w:rsidR="00171BE2" w:rsidRPr="00CD78D7">
        <w:rPr>
          <w:rFonts w:ascii="Helvetica" w:hAnsi="Helvetica"/>
          <w:sz w:val="20"/>
          <w:szCs w:val="20"/>
        </w:rPr>
        <w:t xml:space="preserve"> </w:t>
      </w:r>
      <w:r w:rsidR="00225007" w:rsidRPr="00CD78D7">
        <w:rPr>
          <w:rFonts w:ascii="Helvetica" w:hAnsi="Helvetica"/>
          <w:sz w:val="20"/>
          <w:szCs w:val="20"/>
        </w:rPr>
        <w:t xml:space="preserve">realizzate dallo </w:t>
      </w:r>
      <w:r w:rsidR="00171BE2" w:rsidRPr="00CD78D7">
        <w:rPr>
          <w:rFonts w:ascii="Helvetica" w:hAnsi="Helvetica"/>
          <w:sz w:val="20"/>
          <w:szCs w:val="20"/>
        </w:rPr>
        <w:t>staff Ricerca e Svilup</w:t>
      </w:r>
      <w:r w:rsidR="00225007" w:rsidRPr="00CD78D7">
        <w:rPr>
          <w:rFonts w:ascii="Helvetica" w:hAnsi="Helvetica"/>
          <w:sz w:val="20"/>
          <w:szCs w:val="20"/>
        </w:rPr>
        <w:t xml:space="preserve">po </w:t>
      </w:r>
      <w:r w:rsidR="00AA6EB7" w:rsidRPr="00CD78D7">
        <w:rPr>
          <w:rFonts w:ascii="Helvetica" w:hAnsi="Helvetica"/>
          <w:sz w:val="20"/>
          <w:szCs w:val="20"/>
        </w:rPr>
        <w:t>EVENTMORE</w:t>
      </w:r>
      <w:r w:rsidR="00AC5426" w:rsidRPr="00CD78D7">
        <w:rPr>
          <w:rFonts w:ascii="Helvetica" w:hAnsi="Helvetica"/>
          <w:sz w:val="20"/>
          <w:szCs w:val="20"/>
        </w:rPr>
        <w:t xml:space="preserve">, </w:t>
      </w:r>
      <w:r w:rsidR="00AC5426" w:rsidRPr="004A346B">
        <w:rPr>
          <w:rFonts w:ascii="Helvetica" w:hAnsi="Helvetica"/>
          <w:b/>
          <w:sz w:val="20"/>
          <w:szCs w:val="20"/>
        </w:rPr>
        <w:t xml:space="preserve">è stata </w:t>
      </w:r>
      <w:r w:rsidR="004262CF" w:rsidRPr="004A346B">
        <w:rPr>
          <w:rFonts w:ascii="Helvetica" w:hAnsi="Helvetica"/>
          <w:b/>
          <w:sz w:val="20"/>
          <w:szCs w:val="20"/>
        </w:rPr>
        <w:t>proposta agli organizzatori dell’evento musicale</w:t>
      </w:r>
      <w:r w:rsidR="002B6721" w:rsidRPr="004A346B">
        <w:rPr>
          <w:rFonts w:ascii="Helvetica" w:hAnsi="Helvetica"/>
          <w:b/>
          <w:sz w:val="20"/>
          <w:szCs w:val="20"/>
        </w:rPr>
        <w:t xml:space="preserve"> Jazz Ascona</w:t>
      </w:r>
      <w:r w:rsidR="004262CF" w:rsidRPr="004A346B">
        <w:rPr>
          <w:rFonts w:ascii="Helvetica" w:hAnsi="Helvetica"/>
          <w:b/>
          <w:sz w:val="20"/>
          <w:szCs w:val="20"/>
        </w:rPr>
        <w:t xml:space="preserve"> che</w:t>
      </w:r>
      <w:r w:rsidR="008956F1" w:rsidRPr="004A346B">
        <w:rPr>
          <w:rFonts w:ascii="Helvetica" w:hAnsi="Helvetica"/>
          <w:b/>
          <w:sz w:val="20"/>
          <w:szCs w:val="20"/>
        </w:rPr>
        <w:t>,</w:t>
      </w:r>
      <w:r w:rsidR="004262CF" w:rsidRPr="004A346B">
        <w:rPr>
          <w:rFonts w:ascii="Helvetica" w:hAnsi="Helvetica"/>
          <w:b/>
          <w:sz w:val="20"/>
          <w:szCs w:val="20"/>
        </w:rPr>
        <w:t xml:space="preserve"> da subito</w:t>
      </w:r>
      <w:r w:rsidR="008956F1" w:rsidRPr="004A346B">
        <w:rPr>
          <w:rFonts w:ascii="Helvetica" w:hAnsi="Helvetica"/>
          <w:b/>
          <w:sz w:val="20"/>
          <w:szCs w:val="20"/>
        </w:rPr>
        <w:t>,</w:t>
      </w:r>
      <w:r w:rsidR="004262CF" w:rsidRPr="004A346B">
        <w:rPr>
          <w:rFonts w:ascii="Helvetica" w:hAnsi="Helvetica"/>
          <w:b/>
          <w:sz w:val="20"/>
          <w:szCs w:val="20"/>
        </w:rPr>
        <w:t xml:space="preserve"> </w:t>
      </w:r>
      <w:r w:rsidR="00E90F61" w:rsidRPr="004A346B">
        <w:rPr>
          <w:rFonts w:ascii="Helvetica" w:hAnsi="Helvetica"/>
          <w:b/>
          <w:sz w:val="20"/>
          <w:szCs w:val="20"/>
        </w:rPr>
        <w:t xml:space="preserve">ne hanno intuito </w:t>
      </w:r>
      <w:r w:rsidR="004A346B">
        <w:rPr>
          <w:rFonts w:ascii="Helvetica" w:hAnsi="Helvetica"/>
          <w:b/>
          <w:sz w:val="20"/>
          <w:szCs w:val="20"/>
        </w:rPr>
        <w:t>le possibilità</w:t>
      </w:r>
      <w:r w:rsidR="00B0066F" w:rsidRPr="00CD78D7">
        <w:rPr>
          <w:rFonts w:ascii="Helvetica" w:hAnsi="Helvetica"/>
          <w:sz w:val="20"/>
          <w:szCs w:val="20"/>
        </w:rPr>
        <w:t xml:space="preserve"> sia in termini funzionali che estetici</w:t>
      </w:r>
      <w:r w:rsidR="004262CF" w:rsidRPr="00CD78D7">
        <w:rPr>
          <w:rFonts w:ascii="Helvetica" w:hAnsi="Helvetica"/>
          <w:sz w:val="20"/>
          <w:szCs w:val="20"/>
        </w:rPr>
        <w:t>.</w:t>
      </w:r>
    </w:p>
    <w:p w14:paraId="605374EC" w14:textId="77777777" w:rsidR="00225007" w:rsidRPr="00177559" w:rsidRDefault="00225007" w:rsidP="000C107E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p w14:paraId="7CB9732C" w14:textId="6F2EE4F4" w:rsidR="00171BE2" w:rsidRPr="00177559" w:rsidRDefault="00171BE2" w:rsidP="000C107E">
      <w:pPr>
        <w:pStyle w:val="Nessunaspaziatura"/>
        <w:jc w:val="both"/>
        <w:rPr>
          <w:rStyle w:val="apple-style-span"/>
          <w:rFonts w:ascii="Helvetica" w:hAnsi="Helvetica" w:cs="Arial"/>
          <w:sz w:val="20"/>
          <w:szCs w:val="20"/>
        </w:rPr>
      </w:pPr>
      <w:r w:rsidRPr="009266B1">
        <w:rPr>
          <w:rFonts w:ascii="Helvetica" w:hAnsi="Helvetica"/>
          <w:b/>
          <w:sz w:val="20"/>
          <w:szCs w:val="20"/>
        </w:rPr>
        <w:t>In Piazza Torre</w:t>
      </w:r>
      <w:r w:rsidRPr="008C46AF">
        <w:rPr>
          <w:rFonts w:ascii="Helvetica" w:hAnsi="Helvetica"/>
          <w:sz w:val="20"/>
          <w:szCs w:val="20"/>
        </w:rPr>
        <w:t>, una delle location più importanti del festival</w:t>
      </w:r>
      <w:r w:rsidR="004A35FF" w:rsidRPr="008C46AF">
        <w:rPr>
          <w:rFonts w:ascii="Helvetica" w:hAnsi="Helvetica"/>
          <w:sz w:val="20"/>
          <w:szCs w:val="20"/>
        </w:rPr>
        <w:t xml:space="preserve"> Jazz Ascona</w:t>
      </w:r>
      <w:r w:rsidR="00345613" w:rsidRPr="008C46AF">
        <w:rPr>
          <w:rFonts w:ascii="Helvetica" w:hAnsi="Helvetica"/>
          <w:sz w:val="20"/>
          <w:szCs w:val="20"/>
        </w:rPr>
        <w:t xml:space="preserve"> 2014</w:t>
      </w:r>
      <w:r w:rsidR="004A35FF" w:rsidRPr="008C46AF">
        <w:rPr>
          <w:rFonts w:ascii="Helvetica" w:hAnsi="Helvetica"/>
          <w:sz w:val="20"/>
          <w:szCs w:val="20"/>
        </w:rPr>
        <w:t xml:space="preserve">, è stato allestito </w:t>
      </w:r>
      <w:r w:rsidRPr="008C46AF">
        <w:rPr>
          <w:rFonts w:ascii="Helvetica" w:hAnsi="Helvetica"/>
          <w:sz w:val="20"/>
          <w:szCs w:val="20"/>
        </w:rPr>
        <w:t xml:space="preserve">il </w:t>
      </w:r>
      <w:r w:rsidRPr="009266B1">
        <w:rPr>
          <w:rFonts w:ascii="Helvetica" w:hAnsi="Helvetica"/>
          <w:b/>
          <w:sz w:val="20"/>
          <w:szCs w:val="20"/>
        </w:rPr>
        <w:t>palco principale</w:t>
      </w:r>
      <w:r w:rsidR="00556C2D" w:rsidRPr="009266B1">
        <w:rPr>
          <w:rFonts w:ascii="Helvetica" w:hAnsi="Helvetica"/>
          <w:b/>
          <w:sz w:val="20"/>
          <w:szCs w:val="20"/>
        </w:rPr>
        <w:t xml:space="preserve">, </w:t>
      </w:r>
      <w:r w:rsidR="007B1A16" w:rsidRPr="009266B1">
        <w:rPr>
          <w:rFonts w:ascii="Helvetica" w:hAnsi="Helvetica"/>
          <w:b/>
          <w:sz w:val="20"/>
          <w:szCs w:val="20"/>
        </w:rPr>
        <w:t>elegante</w:t>
      </w:r>
      <w:r w:rsidR="00556C2D" w:rsidRPr="009266B1">
        <w:rPr>
          <w:rFonts w:ascii="Helvetica" w:hAnsi="Helvetica"/>
          <w:b/>
          <w:sz w:val="20"/>
          <w:szCs w:val="20"/>
        </w:rPr>
        <w:t xml:space="preserve"> terrazza sul lago</w:t>
      </w:r>
      <w:r w:rsidR="00556C2D" w:rsidRPr="008C46AF">
        <w:rPr>
          <w:rFonts w:ascii="Helvetica" w:hAnsi="Helvetica"/>
          <w:sz w:val="20"/>
          <w:szCs w:val="20"/>
        </w:rPr>
        <w:t>,</w:t>
      </w:r>
      <w:r w:rsidR="00B0066F" w:rsidRPr="008C46AF">
        <w:rPr>
          <w:rFonts w:ascii="Helvetica" w:hAnsi="Helvetica"/>
          <w:sz w:val="20"/>
          <w:szCs w:val="20"/>
        </w:rPr>
        <w:t xml:space="preserve"> e pro</w:t>
      </w:r>
      <w:r w:rsidR="00F65ACA">
        <w:rPr>
          <w:rFonts w:ascii="Helvetica" w:hAnsi="Helvetica"/>
          <w:sz w:val="20"/>
          <w:szCs w:val="20"/>
        </w:rPr>
        <w:t xml:space="preserve">prio su questo è stato </w:t>
      </w:r>
      <w:r w:rsidR="004A35FF" w:rsidRPr="008C46AF">
        <w:rPr>
          <w:rFonts w:ascii="Helvetica" w:hAnsi="Helvetica"/>
          <w:sz w:val="20"/>
          <w:szCs w:val="20"/>
        </w:rPr>
        <w:t>p</w:t>
      </w:r>
      <w:r w:rsidR="00B0066F" w:rsidRPr="008C46AF">
        <w:rPr>
          <w:rFonts w:ascii="Helvetica" w:hAnsi="Helvetica"/>
          <w:sz w:val="20"/>
          <w:szCs w:val="20"/>
        </w:rPr>
        <w:t xml:space="preserve">roposto il </w:t>
      </w:r>
      <w:r w:rsidR="00B0066F" w:rsidRPr="009266B1">
        <w:rPr>
          <w:rFonts w:ascii="Helvetica" w:hAnsi="Helvetica"/>
          <w:b/>
          <w:sz w:val="20"/>
          <w:szCs w:val="20"/>
        </w:rPr>
        <w:t xml:space="preserve">modello di copertura </w:t>
      </w:r>
      <w:r w:rsidR="008956F1" w:rsidRPr="009266B1">
        <w:rPr>
          <w:rFonts w:ascii="Helvetica" w:hAnsi="Helvetica"/>
          <w:b/>
          <w:sz w:val="20"/>
          <w:szCs w:val="20"/>
        </w:rPr>
        <w:t>pr</w:t>
      </w:r>
      <w:r w:rsidR="008956F1" w:rsidRPr="009266B1">
        <w:rPr>
          <w:rFonts w:ascii="Helvetica" w:hAnsi="Helvetica"/>
          <w:b/>
          <w:sz w:val="20"/>
          <w:szCs w:val="20"/>
        </w:rPr>
        <w:t>o</w:t>
      </w:r>
      <w:r w:rsidR="008956F1" w:rsidRPr="009266B1">
        <w:rPr>
          <w:rFonts w:ascii="Helvetica" w:hAnsi="Helvetica"/>
          <w:b/>
          <w:sz w:val="20"/>
          <w:szCs w:val="20"/>
        </w:rPr>
        <w:t>gettato per</w:t>
      </w:r>
      <w:r w:rsidR="007B1A16" w:rsidRPr="009266B1">
        <w:rPr>
          <w:rFonts w:ascii="Helvetica" w:hAnsi="Helvetica"/>
          <w:b/>
          <w:sz w:val="20"/>
          <w:szCs w:val="20"/>
        </w:rPr>
        <w:t xml:space="preserve"> </w:t>
      </w:r>
      <w:r w:rsidR="00FE07D6" w:rsidRPr="009266B1">
        <w:rPr>
          <w:rFonts w:ascii="Helvetica" w:hAnsi="Helvetica"/>
          <w:b/>
          <w:sz w:val="20"/>
          <w:szCs w:val="20"/>
        </w:rPr>
        <w:t>TrenHotel</w:t>
      </w:r>
      <w:r w:rsidRPr="008C46AF">
        <w:rPr>
          <w:rFonts w:ascii="Helvetica" w:hAnsi="Helvetica"/>
          <w:sz w:val="20"/>
          <w:szCs w:val="20"/>
        </w:rPr>
        <w:t>.</w:t>
      </w:r>
      <w:r w:rsidR="004A35FF" w:rsidRPr="008C46AF">
        <w:rPr>
          <w:rFonts w:ascii="Helvetica" w:hAnsi="Helvetica"/>
          <w:sz w:val="20"/>
          <w:szCs w:val="20"/>
        </w:rPr>
        <w:t xml:space="preserve"> La p</w:t>
      </w:r>
      <w:r w:rsidR="005D4042" w:rsidRPr="008C46AF">
        <w:rPr>
          <w:rFonts w:ascii="Helvetica" w:hAnsi="Helvetica"/>
          <w:sz w:val="20"/>
          <w:szCs w:val="20"/>
        </w:rPr>
        <w:t xml:space="preserve">arola d’ordine è </w:t>
      </w:r>
      <w:r w:rsidR="0023029E">
        <w:rPr>
          <w:rFonts w:ascii="Helvetica" w:hAnsi="Helvetica"/>
          <w:sz w:val="20"/>
          <w:szCs w:val="20"/>
        </w:rPr>
        <w:t>“sicurezza”</w:t>
      </w:r>
      <w:r w:rsidR="007B1A16" w:rsidRPr="008C46AF">
        <w:rPr>
          <w:rFonts w:ascii="Helvetica" w:hAnsi="Helvetica"/>
          <w:sz w:val="20"/>
          <w:szCs w:val="20"/>
        </w:rPr>
        <w:t>: t</w:t>
      </w:r>
      <w:r w:rsidR="005D4042" w:rsidRPr="008C46AF">
        <w:rPr>
          <w:rFonts w:ascii="Helvetica" w:hAnsi="Helvetica"/>
          <w:sz w:val="20"/>
          <w:szCs w:val="20"/>
        </w:rPr>
        <w:t xml:space="preserve">utto </w:t>
      </w:r>
      <w:r w:rsidR="004A35FF" w:rsidRPr="008C46AF">
        <w:rPr>
          <w:rFonts w:ascii="Helvetica" w:hAnsi="Helvetica"/>
          <w:sz w:val="20"/>
          <w:szCs w:val="20"/>
        </w:rPr>
        <w:t xml:space="preserve">è stato </w:t>
      </w:r>
      <w:r w:rsidR="008956F1" w:rsidRPr="008C46AF">
        <w:rPr>
          <w:rFonts w:ascii="Helvetica" w:hAnsi="Helvetica"/>
          <w:sz w:val="20"/>
          <w:szCs w:val="20"/>
        </w:rPr>
        <w:t xml:space="preserve">sviluppato </w:t>
      </w:r>
      <w:r w:rsidR="004A35FF" w:rsidRPr="008C46AF">
        <w:rPr>
          <w:rFonts w:ascii="Helvetica" w:hAnsi="Helvetica"/>
          <w:sz w:val="20"/>
          <w:szCs w:val="20"/>
        </w:rPr>
        <w:t>in ottic</w:t>
      </w:r>
      <w:r w:rsidR="005D4042" w:rsidRPr="008C46AF">
        <w:rPr>
          <w:rFonts w:ascii="Helvetica" w:hAnsi="Helvetica"/>
          <w:sz w:val="20"/>
          <w:szCs w:val="20"/>
        </w:rPr>
        <w:t xml:space="preserve">a di </w:t>
      </w:r>
      <w:r w:rsidR="004A35FF" w:rsidRPr="008C46AF">
        <w:rPr>
          <w:rFonts w:ascii="Helvetica" w:hAnsi="Helvetica"/>
          <w:sz w:val="20"/>
          <w:szCs w:val="20"/>
        </w:rPr>
        <w:t>massimo co</w:t>
      </w:r>
      <w:r w:rsidR="004A35FF" w:rsidRPr="008C46AF">
        <w:rPr>
          <w:rFonts w:ascii="Helvetica" w:hAnsi="Helvetica"/>
          <w:sz w:val="20"/>
          <w:szCs w:val="20"/>
        </w:rPr>
        <w:t>m</w:t>
      </w:r>
      <w:r w:rsidR="004A35FF" w:rsidRPr="008C46AF">
        <w:rPr>
          <w:rFonts w:ascii="Helvetica" w:hAnsi="Helvetica"/>
          <w:sz w:val="20"/>
          <w:szCs w:val="20"/>
        </w:rPr>
        <w:t xml:space="preserve">fort, solidità, protezione e accesso ai servizi </w:t>
      </w:r>
      <w:r w:rsidR="001A66AD" w:rsidRPr="00CA26CC">
        <w:rPr>
          <w:rFonts w:ascii="Helvetica" w:hAnsi="Helvetica"/>
          <w:sz w:val="20"/>
          <w:szCs w:val="20"/>
        </w:rPr>
        <w:t xml:space="preserve">sia per </w:t>
      </w:r>
      <w:r w:rsidR="003B5132" w:rsidRPr="00CA26CC">
        <w:rPr>
          <w:rFonts w:ascii="Helvetica" w:hAnsi="Helvetica"/>
          <w:sz w:val="20"/>
          <w:szCs w:val="20"/>
        </w:rPr>
        <w:t xml:space="preserve">artisti </w:t>
      </w:r>
      <w:r w:rsidR="001A66AD" w:rsidRPr="00CA26CC">
        <w:rPr>
          <w:rFonts w:ascii="Helvetica" w:hAnsi="Helvetica"/>
          <w:sz w:val="20"/>
          <w:szCs w:val="20"/>
        </w:rPr>
        <w:t>che</w:t>
      </w:r>
      <w:r w:rsidR="004A35FF" w:rsidRPr="00CA26CC">
        <w:rPr>
          <w:rFonts w:ascii="Helvetica" w:hAnsi="Helvetica"/>
          <w:sz w:val="20"/>
          <w:szCs w:val="20"/>
        </w:rPr>
        <w:t xml:space="preserve"> per il</w:t>
      </w:r>
      <w:r w:rsidR="005D4042" w:rsidRPr="00CA26CC">
        <w:rPr>
          <w:rFonts w:ascii="Helvetica" w:hAnsi="Helvetica"/>
          <w:sz w:val="20"/>
          <w:szCs w:val="20"/>
        </w:rPr>
        <w:t xml:space="preserve"> pubbli</w:t>
      </w:r>
      <w:r w:rsidR="004A35FF" w:rsidRPr="00CA26CC">
        <w:rPr>
          <w:rFonts w:ascii="Helvetica" w:hAnsi="Helvetica"/>
          <w:sz w:val="20"/>
          <w:szCs w:val="20"/>
        </w:rPr>
        <w:t>c</w:t>
      </w:r>
      <w:r w:rsidR="005D4042" w:rsidRPr="00CA26CC">
        <w:rPr>
          <w:rFonts w:ascii="Helvetica" w:hAnsi="Helvetica"/>
          <w:sz w:val="20"/>
          <w:szCs w:val="20"/>
        </w:rPr>
        <w:t>o</w:t>
      </w:r>
      <w:r w:rsidR="005D4042" w:rsidRPr="008C46AF">
        <w:rPr>
          <w:rFonts w:ascii="Helvetica" w:hAnsi="Helvetica"/>
          <w:sz w:val="20"/>
          <w:szCs w:val="20"/>
        </w:rPr>
        <w:t xml:space="preserve">. </w:t>
      </w:r>
      <w:r w:rsidR="004937BD" w:rsidRPr="008C46AF">
        <w:rPr>
          <w:rFonts w:ascii="Helvetica" w:hAnsi="Helvetica"/>
          <w:sz w:val="20"/>
          <w:szCs w:val="20"/>
        </w:rPr>
        <w:t xml:space="preserve">La struttura è stata </w:t>
      </w:r>
      <w:r w:rsidR="008956F1" w:rsidRPr="008C46AF">
        <w:rPr>
          <w:rFonts w:ascii="Helvetica" w:hAnsi="Helvetica"/>
          <w:sz w:val="20"/>
          <w:szCs w:val="20"/>
        </w:rPr>
        <w:t xml:space="preserve">affinata </w:t>
      </w:r>
      <w:r w:rsidR="004937BD" w:rsidRPr="008C46AF">
        <w:rPr>
          <w:rFonts w:ascii="Helvetica" w:hAnsi="Helvetica"/>
          <w:sz w:val="20"/>
          <w:szCs w:val="20"/>
        </w:rPr>
        <w:t>per preservare la massima purezza del suono e la qualità della sua riproduzione su larga scala</w:t>
      </w:r>
      <w:r w:rsidR="004E3793" w:rsidRPr="008C46AF">
        <w:rPr>
          <w:rFonts w:ascii="Helvetica" w:hAnsi="Helvetica"/>
          <w:sz w:val="20"/>
          <w:szCs w:val="20"/>
        </w:rPr>
        <w:t xml:space="preserve"> anche grazie ad al</w:t>
      </w:r>
      <w:r w:rsidR="00CD1922" w:rsidRPr="008C46AF">
        <w:rPr>
          <w:rFonts w:ascii="Helvetica" w:hAnsi="Helvetica"/>
          <w:sz w:val="20"/>
          <w:szCs w:val="20"/>
        </w:rPr>
        <w:t>toparlanti periferici per le zo</w:t>
      </w:r>
      <w:r w:rsidR="004E3793" w:rsidRPr="008C46AF">
        <w:rPr>
          <w:rFonts w:ascii="Helvetica" w:hAnsi="Helvetica"/>
          <w:sz w:val="20"/>
          <w:szCs w:val="20"/>
        </w:rPr>
        <w:t xml:space="preserve">ne laterali e </w:t>
      </w:r>
      <w:r w:rsidR="00A21946">
        <w:rPr>
          <w:rFonts w:ascii="Helvetica" w:hAnsi="Helvetica"/>
          <w:sz w:val="20"/>
          <w:szCs w:val="20"/>
        </w:rPr>
        <w:t>prime</w:t>
      </w:r>
      <w:r w:rsidR="004E3793" w:rsidRPr="008C46AF">
        <w:rPr>
          <w:rFonts w:ascii="Helvetica" w:hAnsi="Helvetica"/>
          <w:sz w:val="20"/>
          <w:szCs w:val="20"/>
        </w:rPr>
        <w:t xml:space="preserve"> fi</w:t>
      </w:r>
      <w:r w:rsidR="00A21946">
        <w:rPr>
          <w:rFonts w:ascii="Helvetica" w:hAnsi="Helvetica"/>
          <w:sz w:val="20"/>
          <w:szCs w:val="20"/>
        </w:rPr>
        <w:t>le</w:t>
      </w:r>
      <w:r w:rsidR="004937BD" w:rsidRPr="008C46AF">
        <w:rPr>
          <w:rFonts w:ascii="Helvetica" w:hAnsi="Helvetica"/>
          <w:sz w:val="20"/>
          <w:szCs w:val="20"/>
        </w:rPr>
        <w:t>.</w:t>
      </w:r>
      <w:r w:rsidR="00283CE1" w:rsidRPr="008C46AF">
        <w:rPr>
          <w:rFonts w:ascii="Helvetica" w:hAnsi="Helvetica"/>
          <w:sz w:val="20"/>
          <w:szCs w:val="20"/>
        </w:rPr>
        <w:t xml:space="preserve"> La sua </w:t>
      </w:r>
      <w:r w:rsidR="007B1A16" w:rsidRPr="008C46AF">
        <w:rPr>
          <w:rFonts w:ascii="Helvetica" w:hAnsi="Helvetica"/>
          <w:sz w:val="20"/>
          <w:szCs w:val="20"/>
        </w:rPr>
        <w:t xml:space="preserve">generosa </w:t>
      </w:r>
      <w:r w:rsidR="00283CE1" w:rsidRPr="008C46AF">
        <w:rPr>
          <w:rFonts w:ascii="Helvetica" w:hAnsi="Helvetica"/>
          <w:sz w:val="20"/>
          <w:szCs w:val="20"/>
        </w:rPr>
        <w:t>portata permette riparo da agenti a</w:t>
      </w:r>
      <w:r w:rsidR="00283CE1" w:rsidRPr="008C46AF">
        <w:rPr>
          <w:rFonts w:ascii="Helvetica" w:hAnsi="Helvetica"/>
          <w:sz w:val="20"/>
          <w:szCs w:val="20"/>
        </w:rPr>
        <w:t>t</w:t>
      </w:r>
      <w:r w:rsidR="00283CE1" w:rsidRPr="008C46AF">
        <w:rPr>
          <w:rFonts w:ascii="Helvetica" w:hAnsi="Helvetica"/>
          <w:sz w:val="20"/>
          <w:szCs w:val="20"/>
        </w:rPr>
        <w:t>mosferici avversi.</w:t>
      </w:r>
      <w:r w:rsidR="004108C1" w:rsidRPr="008C46AF">
        <w:rPr>
          <w:rFonts w:ascii="Helvetica" w:hAnsi="Helvetica"/>
          <w:sz w:val="20"/>
          <w:szCs w:val="20"/>
        </w:rPr>
        <w:t xml:space="preserve"> La copertura proposta da EVENTMORE</w:t>
      </w:r>
      <w:r w:rsidR="009E62D3" w:rsidRPr="008C46AF">
        <w:rPr>
          <w:rFonts w:ascii="Helvetica" w:hAnsi="Helvetica"/>
          <w:sz w:val="20"/>
          <w:szCs w:val="20"/>
        </w:rPr>
        <w:t xml:space="preserve"> è un es</w:t>
      </w:r>
      <w:r w:rsidR="004108C1" w:rsidRPr="008C46AF">
        <w:rPr>
          <w:rFonts w:ascii="Helvetica" w:hAnsi="Helvetica"/>
          <w:sz w:val="20"/>
          <w:szCs w:val="20"/>
        </w:rPr>
        <w:t>e</w:t>
      </w:r>
      <w:r w:rsidR="009E62D3" w:rsidRPr="008C46AF">
        <w:rPr>
          <w:rFonts w:ascii="Helvetica" w:hAnsi="Helvetica"/>
          <w:sz w:val="20"/>
          <w:szCs w:val="20"/>
        </w:rPr>
        <w:t>m</w:t>
      </w:r>
      <w:r w:rsidR="004108C1" w:rsidRPr="008C46AF">
        <w:rPr>
          <w:rFonts w:ascii="Helvetica" w:hAnsi="Helvetica"/>
          <w:sz w:val="20"/>
          <w:szCs w:val="20"/>
        </w:rPr>
        <w:t xml:space="preserve">pio di “architettura mobile moderna”, dimostrazione </w:t>
      </w:r>
      <w:r w:rsidR="004545A9" w:rsidRPr="008C46AF">
        <w:rPr>
          <w:rFonts w:ascii="Helvetica" w:hAnsi="Helvetica"/>
          <w:sz w:val="20"/>
          <w:szCs w:val="20"/>
        </w:rPr>
        <w:t>di qua</w:t>
      </w:r>
      <w:r w:rsidR="009E62D3" w:rsidRPr="008C46AF">
        <w:rPr>
          <w:rFonts w:ascii="Helvetica" w:hAnsi="Helvetica"/>
          <w:sz w:val="20"/>
          <w:szCs w:val="20"/>
        </w:rPr>
        <w:t>nto queste strutture possano es</w:t>
      </w:r>
      <w:r w:rsidR="004545A9" w:rsidRPr="008C46AF">
        <w:rPr>
          <w:rFonts w:ascii="Helvetica" w:hAnsi="Helvetica"/>
          <w:sz w:val="20"/>
          <w:szCs w:val="20"/>
        </w:rPr>
        <w:t>s</w:t>
      </w:r>
      <w:r w:rsidR="009E62D3" w:rsidRPr="008C46AF">
        <w:rPr>
          <w:rFonts w:ascii="Helvetica" w:hAnsi="Helvetica"/>
          <w:sz w:val="20"/>
          <w:szCs w:val="20"/>
        </w:rPr>
        <w:t>e</w:t>
      </w:r>
      <w:r w:rsidR="004545A9" w:rsidRPr="008C46AF">
        <w:rPr>
          <w:rFonts w:ascii="Helvetica" w:hAnsi="Helvetica"/>
          <w:sz w:val="20"/>
          <w:szCs w:val="20"/>
        </w:rPr>
        <w:t xml:space="preserve">re </w:t>
      </w:r>
      <w:r w:rsidR="009E62D3" w:rsidRPr="008C46AF">
        <w:rPr>
          <w:rFonts w:ascii="Helvetica" w:hAnsi="Helvetica"/>
          <w:sz w:val="20"/>
          <w:szCs w:val="20"/>
        </w:rPr>
        <w:t>multidimensionali, trasver</w:t>
      </w:r>
      <w:r w:rsidR="004545A9" w:rsidRPr="008C46AF">
        <w:rPr>
          <w:rFonts w:ascii="Helvetica" w:hAnsi="Helvetica"/>
          <w:sz w:val="20"/>
          <w:szCs w:val="20"/>
        </w:rPr>
        <w:t>s</w:t>
      </w:r>
      <w:r w:rsidR="009E62D3" w:rsidRPr="008C46AF">
        <w:rPr>
          <w:rFonts w:ascii="Helvetica" w:hAnsi="Helvetica"/>
          <w:sz w:val="20"/>
          <w:szCs w:val="20"/>
        </w:rPr>
        <w:t>a</w:t>
      </w:r>
      <w:r w:rsidR="004545A9" w:rsidRPr="008C46AF">
        <w:rPr>
          <w:rFonts w:ascii="Helvetica" w:hAnsi="Helvetica"/>
          <w:sz w:val="20"/>
          <w:szCs w:val="20"/>
        </w:rPr>
        <w:t>li nell’utilizzo, modul</w:t>
      </w:r>
      <w:r w:rsidR="004545A9" w:rsidRPr="008C46AF">
        <w:rPr>
          <w:rFonts w:ascii="Helvetica" w:hAnsi="Helvetica"/>
          <w:sz w:val="20"/>
          <w:szCs w:val="20"/>
        </w:rPr>
        <w:t>a</w:t>
      </w:r>
      <w:r w:rsidR="004545A9" w:rsidRPr="008C46AF">
        <w:rPr>
          <w:rFonts w:ascii="Helvetica" w:hAnsi="Helvetica"/>
          <w:sz w:val="20"/>
          <w:szCs w:val="20"/>
        </w:rPr>
        <w:t>bili, sicure. Veri e</w:t>
      </w:r>
      <w:r w:rsidR="0062025E" w:rsidRPr="008C46AF">
        <w:rPr>
          <w:rFonts w:ascii="Helvetica" w:hAnsi="Helvetica"/>
          <w:sz w:val="20"/>
          <w:szCs w:val="20"/>
        </w:rPr>
        <w:t xml:space="preserve"> propri </w:t>
      </w:r>
      <w:r w:rsidR="009E62D3" w:rsidRPr="008C46AF">
        <w:rPr>
          <w:rFonts w:ascii="Helvetica" w:hAnsi="Helvetica"/>
          <w:sz w:val="20"/>
          <w:szCs w:val="20"/>
        </w:rPr>
        <w:t>palazzetti</w:t>
      </w:r>
      <w:r w:rsidR="0062025E" w:rsidRPr="008C46AF">
        <w:rPr>
          <w:rFonts w:ascii="Helvetica" w:hAnsi="Helvetica"/>
          <w:sz w:val="20"/>
          <w:szCs w:val="20"/>
        </w:rPr>
        <w:t xml:space="preserve"> </w:t>
      </w:r>
      <w:r w:rsidR="007B1A16" w:rsidRPr="008C46AF">
        <w:rPr>
          <w:rFonts w:ascii="Helvetica" w:hAnsi="Helvetica"/>
          <w:sz w:val="20"/>
          <w:szCs w:val="20"/>
        </w:rPr>
        <w:t>trasportabili</w:t>
      </w:r>
      <w:r w:rsidR="0062025E" w:rsidRPr="008C46AF">
        <w:rPr>
          <w:rFonts w:ascii="Helvetica" w:hAnsi="Helvetica"/>
          <w:sz w:val="20"/>
          <w:szCs w:val="20"/>
        </w:rPr>
        <w:t>, adatti a più s</w:t>
      </w:r>
      <w:r w:rsidR="009E62D3" w:rsidRPr="008C46AF">
        <w:rPr>
          <w:rFonts w:ascii="Helvetica" w:hAnsi="Helvetica"/>
          <w:sz w:val="20"/>
          <w:szCs w:val="20"/>
        </w:rPr>
        <w:t>i</w:t>
      </w:r>
      <w:r w:rsidR="0062025E" w:rsidRPr="008C46AF">
        <w:rPr>
          <w:rFonts w:ascii="Helvetica" w:hAnsi="Helvetica"/>
          <w:sz w:val="20"/>
          <w:szCs w:val="20"/>
        </w:rPr>
        <w:t>tuaz</w:t>
      </w:r>
      <w:r w:rsidR="009E62D3" w:rsidRPr="008C46AF">
        <w:rPr>
          <w:rFonts w:ascii="Helvetica" w:hAnsi="Helvetica"/>
          <w:sz w:val="20"/>
          <w:szCs w:val="20"/>
        </w:rPr>
        <w:t>i</w:t>
      </w:r>
      <w:r w:rsidR="0062025E" w:rsidRPr="008C46AF">
        <w:rPr>
          <w:rFonts w:ascii="Helvetica" w:hAnsi="Helvetica"/>
          <w:sz w:val="20"/>
          <w:szCs w:val="20"/>
        </w:rPr>
        <w:t>oni ed esigenze. Qualche dato può racco</w:t>
      </w:r>
      <w:r w:rsidR="0062025E" w:rsidRPr="008C46AF">
        <w:rPr>
          <w:rFonts w:ascii="Helvetica" w:hAnsi="Helvetica"/>
          <w:sz w:val="20"/>
          <w:szCs w:val="20"/>
        </w:rPr>
        <w:t>n</w:t>
      </w:r>
      <w:r w:rsidR="0062025E" w:rsidRPr="008C46AF">
        <w:rPr>
          <w:rFonts w:ascii="Helvetica" w:hAnsi="Helvetica"/>
          <w:sz w:val="20"/>
          <w:szCs w:val="20"/>
        </w:rPr>
        <w:t>tare nel dettaglio la struttura</w:t>
      </w:r>
      <w:r w:rsidR="001B7EBC" w:rsidRPr="008C46AF">
        <w:rPr>
          <w:rFonts w:ascii="Helvetica" w:hAnsi="Helvetica"/>
          <w:sz w:val="20"/>
          <w:szCs w:val="20"/>
        </w:rPr>
        <w:t xml:space="preserve"> </w:t>
      </w:r>
      <w:r w:rsidR="00525375" w:rsidRPr="008C46AF">
        <w:rPr>
          <w:rFonts w:ascii="Helvetica" w:hAnsi="Helvetica"/>
          <w:sz w:val="20"/>
          <w:szCs w:val="20"/>
        </w:rPr>
        <w:t>realizzata ad hoc</w:t>
      </w:r>
      <w:r w:rsidR="004361FA" w:rsidRPr="008C46AF">
        <w:rPr>
          <w:rFonts w:ascii="Helvetica" w:hAnsi="Helvetica"/>
          <w:sz w:val="20"/>
          <w:szCs w:val="20"/>
        </w:rPr>
        <w:t xml:space="preserve"> </w:t>
      </w:r>
      <w:r w:rsidR="007B1A16" w:rsidRPr="008C46AF">
        <w:rPr>
          <w:rFonts w:ascii="Helvetica" w:hAnsi="Helvetica"/>
          <w:sz w:val="20"/>
          <w:szCs w:val="20"/>
        </w:rPr>
        <w:t>per il</w:t>
      </w:r>
      <w:r w:rsidR="004361FA" w:rsidRPr="008C46AF">
        <w:rPr>
          <w:rFonts w:ascii="Helvetica" w:hAnsi="Helvetica"/>
          <w:sz w:val="20"/>
          <w:szCs w:val="20"/>
        </w:rPr>
        <w:t xml:space="preserve"> </w:t>
      </w:r>
      <w:r w:rsidR="007B1A16" w:rsidRPr="008C46AF">
        <w:rPr>
          <w:rFonts w:ascii="Helvetica" w:hAnsi="Helvetica"/>
          <w:sz w:val="20"/>
          <w:szCs w:val="20"/>
        </w:rPr>
        <w:t>main stage di</w:t>
      </w:r>
      <w:r w:rsidR="004361FA" w:rsidRPr="008C46AF">
        <w:rPr>
          <w:rFonts w:ascii="Helvetica" w:hAnsi="Helvetica"/>
          <w:sz w:val="20"/>
          <w:szCs w:val="20"/>
        </w:rPr>
        <w:t xml:space="preserve"> J</w:t>
      </w:r>
      <w:r w:rsidR="00525375" w:rsidRPr="008C46AF">
        <w:rPr>
          <w:rFonts w:ascii="Helvetica" w:hAnsi="Helvetica"/>
          <w:sz w:val="20"/>
          <w:szCs w:val="20"/>
        </w:rPr>
        <w:t>azz</w:t>
      </w:r>
      <w:r w:rsidR="004361FA" w:rsidRPr="008C46AF">
        <w:rPr>
          <w:rFonts w:ascii="Helvetica" w:hAnsi="Helvetica"/>
          <w:sz w:val="20"/>
          <w:szCs w:val="20"/>
        </w:rPr>
        <w:t xml:space="preserve"> </w:t>
      </w:r>
      <w:r w:rsidR="00525375" w:rsidRPr="008C46AF">
        <w:rPr>
          <w:rFonts w:ascii="Helvetica" w:hAnsi="Helvetica"/>
          <w:sz w:val="20"/>
          <w:szCs w:val="20"/>
        </w:rPr>
        <w:t>Ascona</w:t>
      </w:r>
      <w:r w:rsidR="00CD1922" w:rsidRPr="008C46AF">
        <w:rPr>
          <w:rFonts w:ascii="Helvetica" w:hAnsi="Helvetica"/>
          <w:sz w:val="20"/>
          <w:szCs w:val="20"/>
        </w:rPr>
        <w:t xml:space="preserve"> </w:t>
      </w:r>
      <w:r w:rsidR="005E4DE8" w:rsidRPr="008C46AF">
        <w:rPr>
          <w:rFonts w:ascii="Helvetica" w:hAnsi="Helvetica"/>
          <w:sz w:val="20"/>
          <w:szCs w:val="20"/>
        </w:rPr>
        <w:t xml:space="preserve">che nel complesso offre uno </w:t>
      </w:r>
      <w:r w:rsidR="001B7EBC" w:rsidRPr="008C46AF">
        <w:rPr>
          <w:rFonts w:ascii="Helvetica" w:hAnsi="Helvetica"/>
          <w:sz w:val="20"/>
          <w:szCs w:val="20"/>
        </w:rPr>
        <w:t>spa</w:t>
      </w:r>
      <w:r w:rsidR="005E4DE8" w:rsidRPr="008C46AF">
        <w:rPr>
          <w:rFonts w:ascii="Helvetica" w:hAnsi="Helvetica"/>
          <w:sz w:val="20"/>
          <w:szCs w:val="20"/>
        </w:rPr>
        <w:t>zio di</w:t>
      </w:r>
      <w:r w:rsidR="001B7EBC" w:rsidRPr="008C46AF">
        <w:rPr>
          <w:rFonts w:ascii="Helvetica" w:hAnsi="Helvetica"/>
          <w:sz w:val="20"/>
          <w:szCs w:val="20"/>
        </w:rPr>
        <w:t xml:space="preserve"> 20 </w:t>
      </w:r>
      <w:r w:rsidR="005E4DE8" w:rsidRPr="008C46AF">
        <w:rPr>
          <w:rFonts w:ascii="Helvetica" w:hAnsi="Helvetica"/>
          <w:sz w:val="20"/>
          <w:szCs w:val="20"/>
        </w:rPr>
        <w:t xml:space="preserve">mt </w:t>
      </w:r>
      <w:r w:rsidR="001B7EBC" w:rsidRPr="008C46AF">
        <w:rPr>
          <w:rFonts w:ascii="Helvetica" w:hAnsi="Helvetica"/>
          <w:sz w:val="20"/>
          <w:szCs w:val="20"/>
        </w:rPr>
        <w:t>x 40</w:t>
      </w:r>
      <w:r w:rsidR="005E4DE8" w:rsidRPr="008C46AF">
        <w:rPr>
          <w:rFonts w:ascii="Helvetica" w:hAnsi="Helvetica"/>
          <w:sz w:val="20"/>
          <w:szCs w:val="20"/>
        </w:rPr>
        <w:t xml:space="preserve"> mt</w:t>
      </w:r>
      <w:r w:rsidR="007B1A16" w:rsidRPr="008C46AF">
        <w:rPr>
          <w:rFonts w:ascii="Helvetica" w:hAnsi="Helvetica"/>
          <w:sz w:val="20"/>
          <w:szCs w:val="20"/>
        </w:rPr>
        <w:t xml:space="preserve"> e oltre 600 posti </w:t>
      </w:r>
      <w:r w:rsidR="001779C9" w:rsidRPr="008C46AF">
        <w:rPr>
          <w:rFonts w:ascii="Helvetica" w:hAnsi="Helvetica"/>
          <w:sz w:val="20"/>
          <w:szCs w:val="20"/>
        </w:rPr>
        <w:t xml:space="preserve">a sedere </w:t>
      </w:r>
      <w:r w:rsidR="007B1A16" w:rsidRPr="008C46AF">
        <w:rPr>
          <w:rFonts w:ascii="Helvetica" w:hAnsi="Helvetica"/>
          <w:sz w:val="20"/>
          <w:szCs w:val="20"/>
        </w:rPr>
        <w:t>numerati</w:t>
      </w:r>
      <w:r w:rsidR="0062025E" w:rsidRPr="008C46AF">
        <w:rPr>
          <w:rFonts w:ascii="Helvetica" w:hAnsi="Helvetica"/>
          <w:sz w:val="20"/>
          <w:szCs w:val="20"/>
        </w:rPr>
        <w:t xml:space="preserve">: </w:t>
      </w:r>
      <w:r w:rsidR="00C92B97" w:rsidRPr="008C46AF">
        <w:rPr>
          <w:rFonts w:ascii="Helvetica" w:hAnsi="Helvetica"/>
          <w:sz w:val="20"/>
          <w:szCs w:val="20"/>
        </w:rPr>
        <w:t>si t</w:t>
      </w:r>
      <w:r w:rsidR="00A005E6" w:rsidRPr="008C46AF">
        <w:rPr>
          <w:rFonts w:ascii="Helvetica" w:hAnsi="Helvetica"/>
          <w:sz w:val="20"/>
          <w:szCs w:val="20"/>
        </w:rPr>
        <w:t xml:space="preserve">ratta di una tendostruttura poligonale </w:t>
      </w:r>
      <w:r w:rsidR="001B7EBC" w:rsidRPr="008C46AF">
        <w:rPr>
          <w:rFonts w:ascii="Helvetica" w:hAnsi="Helvetica"/>
          <w:sz w:val="20"/>
          <w:szCs w:val="20"/>
        </w:rPr>
        <w:t>realizz</w:t>
      </w:r>
      <w:r w:rsidR="001B7EBC" w:rsidRPr="008C46AF">
        <w:rPr>
          <w:rFonts w:ascii="Helvetica" w:hAnsi="Helvetica"/>
          <w:sz w:val="20"/>
          <w:szCs w:val="20"/>
        </w:rPr>
        <w:t>a</w:t>
      </w:r>
      <w:r w:rsidR="001B7EBC" w:rsidRPr="008C46AF">
        <w:rPr>
          <w:rFonts w:ascii="Helvetica" w:hAnsi="Helvetica"/>
          <w:sz w:val="20"/>
          <w:szCs w:val="20"/>
        </w:rPr>
        <w:t>ta</w:t>
      </w:r>
      <w:r w:rsidR="00C92B97" w:rsidRPr="008C46AF">
        <w:rPr>
          <w:rFonts w:ascii="Helvetica" w:hAnsi="Helvetica"/>
          <w:sz w:val="20"/>
          <w:szCs w:val="20"/>
        </w:rPr>
        <w:t xml:space="preserve"> in </w:t>
      </w:r>
      <w:r w:rsidR="001779C9" w:rsidRPr="008C46AF">
        <w:rPr>
          <w:rFonts w:ascii="Helvetica" w:hAnsi="Helvetica"/>
          <w:sz w:val="20"/>
          <w:szCs w:val="20"/>
        </w:rPr>
        <w:t xml:space="preserve">telo </w:t>
      </w:r>
      <w:r w:rsidR="001B7EBC" w:rsidRPr="008C46AF">
        <w:rPr>
          <w:rFonts w:ascii="Helvetica" w:hAnsi="Helvetica"/>
          <w:sz w:val="20"/>
          <w:szCs w:val="20"/>
        </w:rPr>
        <w:t>PVC</w:t>
      </w:r>
      <w:r w:rsidR="00525375" w:rsidRPr="008C46AF">
        <w:rPr>
          <w:rFonts w:ascii="Helvetica" w:hAnsi="Helvetica"/>
          <w:sz w:val="20"/>
          <w:szCs w:val="20"/>
        </w:rPr>
        <w:t xml:space="preserve"> oscurante</w:t>
      </w:r>
      <w:r w:rsidR="001B7EBC" w:rsidRPr="008C46AF">
        <w:rPr>
          <w:rFonts w:ascii="Helvetica" w:hAnsi="Helvetica"/>
          <w:sz w:val="20"/>
          <w:szCs w:val="20"/>
        </w:rPr>
        <w:t>, cir</w:t>
      </w:r>
      <w:r w:rsidR="005E4DE8" w:rsidRPr="008C46AF">
        <w:rPr>
          <w:rFonts w:ascii="Helvetica" w:hAnsi="Helvetica"/>
          <w:sz w:val="20"/>
          <w:szCs w:val="20"/>
        </w:rPr>
        <w:t xml:space="preserve">ca 1.600 mq di materiale. Il </w:t>
      </w:r>
      <w:r w:rsidR="00525375" w:rsidRPr="008C46AF">
        <w:rPr>
          <w:rFonts w:ascii="Helvetica" w:hAnsi="Helvetica"/>
          <w:sz w:val="20"/>
          <w:szCs w:val="20"/>
        </w:rPr>
        <w:t>tutto è zavorrato a terra gra</w:t>
      </w:r>
      <w:r w:rsidR="005E4DE8" w:rsidRPr="008C46AF">
        <w:rPr>
          <w:rFonts w:ascii="Helvetica" w:hAnsi="Helvetica"/>
          <w:sz w:val="20"/>
          <w:szCs w:val="20"/>
        </w:rPr>
        <w:t>z</w:t>
      </w:r>
      <w:r w:rsidR="00525375" w:rsidRPr="008C46AF">
        <w:rPr>
          <w:rFonts w:ascii="Helvetica" w:hAnsi="Helvetica"/>
          <w:sz w:val="20"/>
          <w:szCs w:val="20"/>
        </w:rPr>
        <w:t>ie</w:t>
      </w:r>
      <w:r w:rsidR="005E4DE8" w:rsidRPr="008C46AF">
        <w:rPr>
          <w:rFonts w:ascii="Helvetica" w:hAnsi="Helvetica"/>
          <w:sz w:val="20"/>
          <w:szCs w:val="20"/>
        </w:rPr>
        <w:t xml:space="preserve"> ad oltre </w:t>
      </w:r>
      <w:r w:rsidR="0047653F" w:rsidRPr="008C46AF">
        <w:rPr>
          <w:rFonts w:ascii="Helvetica" w:hAnsi="Helvetica"/>
          <w:sz w:val="20"/>
          <w:szCs w:val="20"/>
        </w:rPr>
        <w:t>32.000 kg di peso.</w:t>
      </w:r>
      <w:r w:rsidR="00843033" w:rsidRPr="008C46AF">
        <w:rPr>
          <w:rFonts w:ascii="Helvetica" w:hAnsi="Helvetica"/>
          <w:sz w:val="20"/>
          <w:szCs w:val="20"/>
        </w:rPr>
        <w:t xml:space="preserve"> </w:t>
      </w:r>
      <w:r w:rsidR="001779C9" w:rsidRPr="008C46AF">
        <w:rPr>
          <w:rFonts w:ascii="Helvetica" w:hAnsi="Helvetica" w:cs="Arial"/>
          <w:sz w:val="20"/>
          <w:szCs w:val="20"/>
        </w:rPr>
        <w:t>Tale</w:t>
      </w:r>
      <w:r w:rsidR="00843033" w:rsidRPr="008C46AF">
        <w:rPr>
          <w:rFonts w:ascii="Helvetica" w:hAnsi="Helvetica" w:cs="Arial"/>
          <w:sz w:val="20"/>
          <w:szCs w:val="20"/>
        </w:rPr>
        <w:t xml:space="preserve"> copertura permette un’ottimale gestione delle temperature interne e </w:t>
      </w:r>
      <w:r w:rsidR="00FB1657">
        <w:rPr>
          <w:rFonts w:ascii="Helvetica" w:hAnsi="Helvetica" w:cs="Arial"/>
          <w:sz w:val="20"/>
          <w:szCs w:val="20"/>
        </w:rPr>
        <w:t>gli speciali supporti</w:t>
      </w:r>
      <w:r w:rsidR="00843033" w:rsidRPr="008C46AF">
        <w:rPr>
          <w:rFonts w:ascii="Helvetica" w:hAnsi="Helvetica" w:cs="Arial"/>
          <w:sz w:val="20"/>
          <w:szCs w:val="20"/>
        </w:rPr>
        <w:t xml:space="preserve"> in allum</w:t>
      </w:r>
      <w:r w:rsidR="00843033" w:rsidRPr="008C46AF">
        <w:rPr>
          <w:rFonts w:ascii="Helvetica" w:hAnsi="Helvetica" w:cs="Arial"/>
          <w:sz w:val="20"/>
          <w:szCs w:val="20"/>
        </w:rPr>
        <w:t>i</w:t>
      </w:r>
      <w:r w:rsidR="00843033" w:rsidRPr="008C46AF">
        <w:rPr>
          <w:rFonts w:ascii="Helvetica" w:hAnsi="Helvetica" w:cs="Arial"/>
          <w:sz w:val="20"/>
          <w:szCs w:val="20"/>
        </w:rPr>
        <w:t>nio of</w:t>
      </w:r>
      <w:r w:rsidR="000C6EB6" w:rsidRPr="008C46AF">
        <w:rPr>
          <w:rFonts w:ascii="Helvetica" w:hAnsi="Helvetica" w:cs="Arial"/>
          <w:sz w:val="20"/>
          <w:szCs w:val="20"/>
        </w:rPr>
        <w:t>fro</w:t>
      </w:r>
      <w:r w:rsidR="00843033" w:rsidRPr="008C46AF">
        <w:rPr>
          <w:rFonts w:ascii="Helvetica" w:hAnsi="Helvetica" w:cs="Arial"/>
          <w:sz w:val="20"/>
          <w:szCs w:val="20"/>
        </w:rPr>
        <w:t>no fascino moderno e hi tech.</w:t>
      </w:r>
      <w:r w:rsidR="00701A41" w:rsidRPr="008C46AF">
        <w:rPr>
          <w:rFonts w:ascii="Helvetica" w:hAnsi="Helvetica" w:cs="Arial"/>
          <w:sz w:val="20"/>
          <w:szCs w:val="20"/>
        </w:rPr>
        <w:t xml:space="preserve"> La pavimentazione è con </w:t>
      </w:r>
      <w:r w:rsidR="00701A41" w:rsidRPr="008C46AF">
        <w:rPr>
          <w:rStyle w:val="apple-style-span"/>
          <w:rFonts w:ascii="Helvetica" w:hAnsi="Helvetica" w:cs="Arial"/>
          <w:sz w:val="20"/>
          <w:szCs w:val="20"/>
        </w:rPr>
        <w:t>travi in legno</w:t>
      </w:r>
      <w:r w:rsidR="00CE0BE5" w:rsidRPr="008C46AF">
        <w:rPr>
          <w:rStyle w:val="apple-style-span"/>
          <w:rFonts w:ascii="Helvetica" w:hAnsi="Helvetica" w:cs="Arial"/>
          <w:sz w:val="20"/>
          <w:szCs w:val="20"/>
        </w:rPr>
        <w:t>, pann</w:t>
      </w:r>
      <w:r w:rsidR="000C6EB6" w:rsidRPr="008C46AF">
        <w:rPr>
          <w:rStyle w:val="apple-style-span"/>
          <w:rFonts w:ascii="Helvetica" w:hAnsi="Helvetica" w:cs="Arial"/>
          <w:sz w:val="20"/>
          <w:szCs w:val="20"/>
        </w:rPr>
        <w:t>e</w:t>
      </w:r>
      <w:r w:rsidR="00CE0BE5" w:rsidRPr="008C46AF">
        <w:rPr>
          <w:rStyle w:val="apple-style-span"/>
          <w:rFonts w:ascii="Helvetica" w:hAnsi="Helvetica" w:cs="Arial"/>
          <w:sz w:val="20"/>
          <w:szCs w:val="20"/>
        </w:rPr>
        <w:t>lli in Carply</w:t>
      </w:r>
      <w:r w:rsidR="00701A41" w:rsidRPr="008C46AF">
        <w:rPr>
          <w:rStyle w:val="apple-style-span"/>
          <w:rFonts w:ascii="Helvetica" w:hAnsi="Helvetica" w:cs="Arial"/>
          <w:sz w:val="20"/>
          <w:szCs w:val="20"/>
        </w:rPr>
        <w:t xml:space="preserve"> e sottostru</w:t>
      </w:r>
      <w:r w:rsidR="00701A41" w:rsidRPr="008C46AF">
        <w:rPr>
          <w:rStyle w:val="apple-style-span"/>
          <w:rFonts w:ascii="Helvetica" w:hAnsi="Helvetica" w:cs="Arial"/>
          <w:sz w:val="20"/>
          <w:szCs w:val="20"/>
        </w:rPr>
        <w:t>t</w:t>
      </w:r>
      <w:r w:rsidR="00701A41" w:rsidRPr="008C46AF">
        <w:rPr>
          <w:rStyle w:val="apple-style-span"/>
          <w:rFonts w:ascii="Helvetica" w:hAnsi="Helvetica" w:cs="Arial"/>
          <w:sz w:val="20"/>
          <w:szCs w:val="20"/>
        </w:rPr>
        <w:t>tura composta da profili in acciaio layher, una soluzione di grande effetto</w:t>
      </w:r>
      <w:r w:rsidR="001779C9" w:rsidRPr="008C46AF">
        <w:rPr>
          <w:rStyle w:val="apple-style-span"/>
          <w:rFonts w:ascii="Helvetica" w:hAnsi="Helvetica" w:cs="Arial"/>
          <w:sz w:val="20"/>
          <w:szCs w:val="20"/>
        </w:rPr>
        <w:t>,</w:t>
      </w:r>
      <w:r w:rsidR="00701A41" w:rsidRPr="008C46AF">
        <w:rPr>
          <w:rStyle w:val="apple-style-span"/>
          <w:rFonts w:ascii="Helvetica" w:hAnsi="Helvetica" w:cs="Arial"/>
          <w:sz w:val="20"/>
          <w:szCs w:val="20"/>
        </w:rPr>
        <w:t xml:space="preserve"> interamente ignifuga</w:t>
      </w:r>
      <w:r w:rsidR="001779C9" w:rsidRPr="008C46AF">
        <w:rPr>
          <w:rStyle w:val="apple-style-span"/>
          <w:rFonts w:ascii="Helvetica" w:hAnsi="Helvetica" w:cs="Arial"/>
          <w:sz w:val="20"/>
          <w:szCs w:val="20"/>
        </w:rPr>
        <w:t xml:space="preserve"> e</w:t>
      </w:r>
      <w:r w:rsidR="006A3FB7" w:rsidRPr="008C46AF">
        <w:rPr>
          <w:rStyle w:val="apple-style-span"/>
          <w:rFonts w:ascii="Helvetica" w:hAnsi="Helvetica" w:cs="Arial"/>
          <w:sz w:val="20"/>
          <w:szCs w:val="20"/>
        </w:rPr>
        <w:t xml:space="preserve"> antiscivolo</w:t>
      </w:r>
      <w:r w:rsidR="00701A41" w:rsidRPr="008C46AF">
        <w:rPr>
          <w:rStyle w:val="apple-style-span"/>
          <w:rFonts w:ascii="Helvetica" w:hAnsi="Helvetica" w:cs="Arial"/>
          <w:sz w:val="20"/>
          <w:szCs w:val="20"/>
        </w:rPr>
        <w:t>.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 xml:space="preserve"> </w:t>
      </w:r>
      <w:r w:rsidR="007B1A16" w:rsidRPr="008C46AF">
        <w:rPr>
          <w:rStyle w:val="apple-style-span"/>
          <w:rFonts w:ascii="Helvetica" w:hAnsi="Helvetica" w:cs="Arial"/>
          <w:sz w:val="20"/>
          <w:szCs w:val="20"/>
        </w:rPr>
        <w:t xml:space="preserve">La medesima struttura è stata proposta, in differente formato, anche a protezione degli altri tre palchi dell’evento. 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>Alle</w:t>
      </w:r>
      <w:r w:rsidR="000C6EB6" w:rsidRPr="008C46AF">
        <w:rPr>
          <w:rStyle w:val="apple-style-span"/>
          <w:rFonts w:ascii="Helvetica" w:hAnsi="Helvetica" w:cs="Arial"/>
          <w:sz w:val="20"/>
          <w:szCs w:val="20"/>
        </w:rPr>
        <w:t>sti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>m</w:t>
      </w:r>
      <w:r w:rsidR="000C6EB6" w:rsidRPr="008C46AF">
        <w:rPr>
          <w:rStyle w:val="apple-style-span"/>
          <w:rFonts w:ascii="Helvetica" w:hAnsi="Helvetica" w:cs="Arial"/>
          <w:sz w:val="20"/>
          <w:szCs w:val="20"/>
        </w:rPr>
        <w:t>e</w:t>
      </w:r>
      <w:r w:rsidR="00FB1657">
        <w:rPr>
          <w:rStyle w:val="apple-style-span"/>
          <w:rFonts w:ascii="Helvetica" w:hAnsi="Helvetica" w:cs="Arial"/>
          <w:sz w:val="20"/>
          <w:szCs w:val="20"/>
        </w:rPr>
        <w:t xml:space="preserve">nti interni, arredi e 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>moni</w:t>
      </w:r>
      <w:r w:rsidR="000C6EB6" w:rsidRPr="008C46AF">
        <w:rPr>
          <w:rStyle w:val="apple-style-span"/>
          <w:rFonts w:ascii="Helvetica" w:hAnsi="Helvetica" w:cs="Arial"/>
          <w:sz w:val="20"/>
          <w:szCs w:val="20"/>
        </w:rPr>
        <w:t>tor, comp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>l</w:t>
      </w:r>
      <w:r w:rsidR="000C6EB6" w:rsidRPr="008C46AF">
        <w:rPr>
          <w:rStyle w:val="apple-style-span"/>
          <w:rFonts w:ascii="Helvetica" w:hAnsi="Helvetica" w:cs="Arial"/>
          <w:sz w:val="20"/>
          <w:szCs w:val="20"/>
        </w:rPr>
        <w:t>e</w:t>
      </w:r>
      <w:r w:rsidR="001779C9" w:rsidRPr="008C46AF">
        <w:rPr>
          <w:rStyle w:val="apple-style-span"/>
          <w:rFonts w:ascii="Helvetica" w:hAnsi="Helvetica" w:cs="Arial"/>
          <w:sz w:val="20"/>
          <w:szCs w:val="20"/>
        </w:rPr>
        <w:t>tano il quadro di un palco coperto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 xml:space="preserve"> di grande comfort e</w:t>
      </w:r>
      <w:r w:rsidR="008649A3" w:rsidRPr="008C46AF">
        <w:rPr>
          <w:rStyle w:val="apple-style-span"/>
          <w:rFonts w:ascii="Helvetica" w:hAnsi="Helvetica" w:cs="Arial"/>
          <w:sz w:val="20"/>
          <w:szCs w:val="20"/>
        </w:rPr>
        <w:t>d</w:t>
      </w:r>
      <w:r w:rsidR="00D335E4" w:rsidRPr="008C46AF">
        <w:rPr>
          <w:rStyle w:val="apple-style-span"/>
          <w:rFonts w:ascii="Helvetica" w:hAnsi="Helvetica" w:cs="Arial"/>
          <w:sz w:val="20"/>
          <w:szCs w:val="20"/>
        </w:rPr>
        <w:t xml:space="preserve"> </w:t>
      </w:r>
      <w:r w:rsidR="008649A3" w:rsidRPr="008C46AF">
        <w:rPr>
          <w:rStyle w:val="apple-style-span"/>
          <w:rFonts w:ascii="Helvetica" w:hAnsi="Helvetica" w:cs="Arial"/>
          <w:sz w:val="20"/>
          <w:szCs w:val="20"/>
        </w:rPr>
        <w:t>impatto visivo</w:t>
      </w:r>
      <w:r w:rsidR="000C6EB6" w:rsidRPr="008C46AF">
        <w:rPr>
          <w:rStyle w:val="apple-style-span"/>
          <w:rFonts w:ascii="Helvetica" w:hAnsi="Helvetica" w:cs="Arial"/>
          <w:sz w:val="20"/>
          <w:szCs w:val="20"/>
        </w:rPr>
        <w:t>.</w:t>
      </w:r>
      <w:r w:rsidR="000C6EB6">
        <w:rPr>
          <w:rStyle w:val="apple-style-span"/>
          <w:rFonts w:ascii="Helvetica" w:hAnsi="Helvetica" w:cs="Arial"/>
          <w:sz w:val="20"/>
          <w:szCs w:val="20"/>
        </w:rPr>
        <w:t xml:space="preserve"> </w:t>
      </w:r>
    </w:p>
    <w:p w14:paraId="71845F55" w14:textId="77777777" w:rsidR="00556C2D" w:rsidRPr="00177559" w:rsidRDefault="00556C2D" w:rsidP="000C107E">
      <w:pPr>
        <w:pStyle w:val="Nessunaspaziatura"/>
        <w:jc w:val="both"/>
        <w:rPr>
          <w:rStyle w:val="apple-style-span"/>
          <w:rFonts w:ascii="Helvetica" w:hAnsi="Helvetica" w:cs="Arial"/>
          <w:sz w:val="20"/>
          <w:szCs w:val="20"/>
        </w:rPr>
      </w:pPr>
    </w:p>
    <w:p w14:paraId="7E4A45EC" w14:textId="77777777" w:rsidR="004E3793" w:rsidRPr="00D240B7" w:rsidRDefault="00556C2D" w:rsidP="000C107E">
      <w:pPr>
        <w:pStyle w:val="Nessunaspaziatura"/>
        <w:jc w:val="both"/>
        <w:rPr>
          <w:rFonts w:ascii="Helvetica" w:eastAsiaTheme="minorEastAsia" w:hAnsi="Helvetica" w:cs="Calibri"/>
          <w:sz w:val="20"/>
          <w:szCs w:val="20"/>
          <w:lang w:eastAsia="ja-JP"/>
        </w:rPr>
      </w:pPr>
      <w:r w:rsidRPr="00D240B7">
        <w:rPr>
          <w:rStyle w:val="apple-style-span"/>
          <w:rFonts w:ascii="Helvetica" w:hAnsi="Helvetica" w:cs="Arial"/>
          <w:sz w:val="20"/>
          <w:szCs w:val="20"/>
        </w:rPr>
        <w:t xml:space="preserve">TrenHotel si è spostato ad Ascona ed ha ricreato una sala </w:t>
      </w:r>
      <w:r w:rsidR="00CD2765" w:rsidRPr="00D240B7">
        <w:rPr>
          <w:rStyle w:val="apple-style-span"/>
          <w:rFonts w:ascii="Helvetica" w:hAnsi="Helvetica" w:cs="Arial"/>
          <w:sz w:val="20"/>
          <w:szCs w:val="20"/>
        </w:rPr>
        <w:t>“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>jazz club</w:t>
      </w:r>
      <w:r w:rsidR="00CD2765" w:rsidRPr="00D240B7">
        <w:rPr>
          <w:rStyle w:val="apple-style-span"/>
          <w:rFonts w:ascii="Helvetica" w:hAnsi="Helvetica" w:cs="Arial"/>
          <w:sz w:val="20"/>
          <w:szCs w:val="20"/>
        </w:rPr>
        <w:t>”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 xml:space="preserve"> di grande raffina</w:t>
      </w:r>
      <w:r w:rsidR="00BB4ED0" w:rsidRPr="00D240B7">
        <w:rPr>
          <w:rStyle w:val="apple-style-span"/>
          <w:rFonts w:ascii="Helvetica" w:hAnsi="Helvetica" w:cs="Arial"/>
          <w:sz w:val="20"/>
          <w:szCs w:val="20"/>
        </w:rPr>
        <w:t>t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>ezza</w:t>
      </w:r>
      <w:r w:rsidR="00BB4ED0" w:rsidRPr="00D240B7">
        <w:rPr>
          <w:rStyle w:val="apple-style-span"/>
          <w:rFonts w:ascii="Helvetica" w:hAnsi="Helvetica" w:cs="Arial"/>
          <w:sz w:val="20"/>
          <w:szCs w:val="20"/>
        </w:rPr>
        <w:t>; un p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>r</w:t>
      </w:r>
      <w:r w:rsidR="00BB4ED0" w:rsidRPr="00D240B7">
        <w:rPr>
          <w:rStyle w:val="apple-style-span"/>
          <w:rFonts w:ascii="Helvetica" w:hAnsi="Helvetica" w:cs="Arial"/>
          <w:sz w:val="20"/>
          <w:szCs w:val="20"/>
        </w:rPr>
        <w:t>o</w:t>
      </w:r>
      <w:r w:rsidR="00267907" w:rsidRPr="00D240B7">
        <w:rPr>
          <w:rStyle w:val="apple-style-span"/>
          <w:rFonts w:ascii="Helvetica" w:hAnsi="Helvetica" w:cs="Arial"/>
          <w:sz w:val="20"/>
          <w:szCs w:val="20"/>
        </w:rPr>
        <w:t>getto che ha trasformato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 xml:space="preserve"> la magia del lago </w:t>
      </w:r>
      <w:r w:rsidR="00267907" w:rsidRPr="00D240B7">
        <w:rPr>
          <w:rStyle w:val="apple-style-span"/>
          <w:rFonts w:ascii="Helvetica" w:hAnsi="Helvetica" w:cs="Arial"/>
          <w:sz w:val="20"/>
          <w:szCs w:val="20"/>
        </w:rPr>
        <w:t>in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 xml:space="preserve"> sale d’ascolto</w:t>
      </w:r>
      <w:r w:rsidR="00267907" w:rsidRPr="00D240B7">
        <w:rPr>
          <w:rStyle w:val="apple-style-span"/>
          <w:rFonts w:ascii="Helvetica" w:hAnsi="Helvetica" w:cs="Arial"/>
          <w:sz w:val="20"/>
          <w:szCs w:val="20"/>
        </w:rPr>
        <w:t xml:space="preserve"> open air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 xml:space="preserve">, aree curate </w:t>
      </w:r>
      <w:r w:rsidR="00FB1657" w:rsidRPr="00D240B7">
        <w:rPr>
          <w:rStyle w:val="apple-style-span"/>
          <w:rFonts w:ascii="Helvetica" w:hAnsi="Helvetica" w:cs="Arial"/>
          <w:sz w:val="20"/>
          <w:szCs w:val="20"/>
        </w:rPr>
        <w:t>ed accog</w:t>
      </w:r>
      <w:r w:rsidR="007E268B" w:rsidRPr="00D240B7">
        <w:rPr>
          <w:rStyle w:val="apple-style-span"/>
          <w:rFonts w:ascii="Helvetica" w:hAnsi="Helvetica" w:cs="Arial"/>
          <w:sz w:val="20"/>
          <w:szCs w:val="20"/>
        </w:rPr>
        <w:t>l</w:t>
      </w:r>
      <w:r w:rsidR="00FB1657" w:rsidRPr="00D240B7">
        <w:rPr>
          <w:rStyle w:val="apple-style-span"/>
          <w:rFonts w:ascii="Helvetica" w:hAnsi="Helvetica" w:cs="Arial"/>
          <w:sz w:val="20"/>
          <w:szCs w:val="20"/>
        </w:rPr>
        <w:t>ienti</w:t>
      </w:r>
      <w:r w:rsidRPr="00D240B7">
        <w:rPr>
          <w:rStyle w:val="apple-style-span"/>
          <w:rFonts w:ascii="Helvetica" w:hAnsi="Helvetica" w:cs="Arial"/>
          <w:sz w:val="20"/>
          <w:szCs w:val="20"/>
        </w:rPr>
        <w:t>.</w:t>
      </w:r>
      <w:r w:rsidR="004E3793" w:rsidRPr="00D240B7">
        <w:rPr>
          <w:rStyle w:val="apple-style-span"/>
          <w:rFonts w:ascii="Helvetica" w:hAnsi="Helvetica" w:cs="Arial"/>
          <w:sz w:val="20"/>
          <w:szCs w:val="20"/>
        </w:rPr>
        <w:t xml:space="preserve"> </w:t>
      </w:r>
      <w:r w:rsidR="007E268B" w:rsidRPr="00D240B7">
        <w:rPr>
          <w:rStyle w:val="apple-style-span"/>
          <w:rFonts w:ascii="Helvetica" w:hAnsi="Helvetica" w:cs="Arial"/>
          <w:sz w:val="20"/>
          <w:szCs w:val="20"/>
        </w:rPr>
        <w:t>P</w:t>
      </w:r>
      <w:r w:rsidR="004E3793" w:rsidRPr="00D240B7">
        <w:rPr>
          <w:rStyle w:val="apple-style-span"/>
          <w:rFonts w:ascii="Helvetica" w:hAnsi="Helvetica" w:cs="Arial"/>
          <w:sz w:val="20"/>
          <w:szCs w:val="20"/>
        </w:rPr>
        <w:t xml:space="preserve">erformer </w:t>
      </w:r>
      <w:r w:rsidR="007E268B" w:rsidRPr="00D240B7">
        <w:rPr>
          <w:rStyle w:val="apple-style-span"/>
          <w:rFonts w:ascii="Helvetica" w:hAnsi="Helvetica" w:cs="Arial"/>
          <w:sz w:val="20"/>
          <w:szCs w:val="20"/>
        </w:rPr>
        <w:t>di fama i</w:t>
      </w:r>
      <w:r w:rsidR="007E268B" w:rsidRPr="00D240B7">
        <w:rPr>
          <w:rStyle w:val="apple-style-span"/>
          <w:rFonts w:ascii="Helvetica" w:hAnsi="Helvetica" w:cs="Arial"/>
          <w:sz w:val="20"/>
          <w:szCs w:val="20"/>
        </w:rPr>
        <w:t>n</w:t>
      </w:r>
      <w:r w:rsidR="007E268B" w:rsidRPr="00D240B7">
        <w:rPr>
          <w:rStyle w:val="apple-style-span"/>
          <w:rFonts w:ascii="Helvetica" w:hAnsi="Helvetica" w:cs="Arial"/>
          <w:sz w:val="20"/>
          <w:szCs w:val="20"/>
        </w:rPr>
        <w:t xml:space="preserve">ternazionale </w:t>
      </w:r>
      <w:r w:rsidR="00D718F6" w:rsidRPr="00D240B7">
        <w:rPr>
          <w:rStyle w:val="apple-style-span"/>
          <w:rFonts w:ascii="Helvetica" w:hAnsi="Helvetica" w:cs="Arial"/>
          <w:sz w:val="20"/>
          <w:szCs w:val="20"/>
        </w:rPr>
        <w:t>stanno calcando i palchi di J</w:t>
      </w:r>
      <w:r w:rsidR="00BB4ED0" w:rsidRPr="00D240B7">
        <w:rPr>
          <w:rStyle w:val="apple-style-span"/>
          <w:rFonts w:ascii="Helvetica" w:hAnsi="Helvetica" w:cs="Arial"/>
          <w:sz w:val="20"/>
          <w:szCs w:val="20"/>
        </w:rPr>
        <w:t>azz Ascona</w:t>
      </w:r>
      <w:r w:rsidR="00D718F6" w:rsidRPr="00D240B7">
        <w:rPr>
          <w:rStyle w:val="apple-style-span"/>
          <w:rFonts w:ascii="Helvetica" w:hAnsi="Helvetica" w:cs="Arial"/>
          <w:sz w:val="20"/>
          <w:szCs w:val="20"/>
        </w:rPr>
        <w:t xml:space="preserve"> 2014</w:t>
      </w:r>
      <w:r w:rsidR="004E3793" w:rsidRPr="00D240B7">
        <w:rPr>
          <w:rStyle w:val="apple-style-span"/>
          <w:rFonts w:ascii="Helvetica" w:hAnsi="Helvetica" w:cs="Arial"/>
          <w:sz w:val="20"/>
          <w:szCs w:val="20"/>
        </w:rPr>
        <w:t xml:space="preserve">: 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>brass band di New Orleans, Funk Como Le G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>u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>sta, Davina and The Vagabonds, Stefano Bollani con Irene Grandi</w:t>
      </w:r>
      <w:r w:rsidR="00D718F6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, 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>Renzo Arbore e Gegè Telesforo</w:t>
      </w:r>
      <w:r w:rsidR="00CD2765" w:rsidRPr="00D240B7">
        <w:rPr>
          <w:rFonts w:ascii="Helvetica" w:eastAsiaTheme="minorEastAsia" w:hAnsi="Helvetica" w:cs="Calibri"/>
          <w:sz w:val="20"/>
          <w:szCs w:val="20"/>
          <w:lang w:eastAsia="ja-JP"/>
        </w:rPr>
        <w:t>,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solo per citarne alcuni.</w:t>
      </w:r>
      <w:r w:rsidR="00BB4ED0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  <w:r w:rsidR="00267907" w:rsidRPr="00D240B7">
        <w:rPr>
          <w:rFonts w:ascii="Helvetica" w:eastAsiaTheme="minorEastAsia" w:hAnsi="Helvetica" w:cs="Calibri"/>
          <w:sz w:val="20"/>
          <w:szCs w:val="20"/>
          <w:lang w:eastAsia="ja-JP"/>
        </w:rPr>
        <w:t>Pubblico coinvolto ed emozionato</w:t>
      </w:r>
      <w:r w:rsidR="00CD2765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, musica di qualità a più </w:t>
      </w:r>
      <w:r w:rsidR="00BB4ED0" w:rsidRPr="00D240B7">
        <w:rPr>
          <w:rFonts w:ascii="Helvetica" w:eastAsiaTheme="minorEastAsia" w:hAnsi="Helvetica" w:cs="Calibri"/>
          <w:sz w:val="20"/>
          <w:szCs w:val="20"/>
          <w:lang w:eastAsia="ja-JP"/>
        </w:rPr>
        <w:t>livelli, comfort d’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>ascolto</w:t>
      </w:r>
      <w:r w:rsidR="00CD2765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e contorno di festa</w:t>
      </w:r>
      <w:r w:rsidR="004E3793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. </w:t>
      </w:r>
      <w:r w:rsidR="00CD2765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Questa la </w:t>
      </w:r>
      <w:r w:rsidR="00CD2765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ma</w:t>
      </w:r>
      <w:r w:rsidR="00220D18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gia di J</w:t>
      </w:r>
      <w:r w:rsidR="00D451C1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azz Ascona 2014, con l’ambizione di tras</w:t>
      </w:r>
      <w:r w:rsidR="00EA68B6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 xml:space="preserve">formarsi da vagone a locomotiva del treno delle </w:t>
      </w:r>
      <w:r w:rsidR="00D451C1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offerte turis</w:t>
      </w:r>
      <w:r w:rsidR="00EA68B6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ti</w:t>
      </w:r>
      <w:r w:rsidR="00D451C1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che che caratterizza</w:t>
      </w:r>
      <w:r w:rsidR="00EA68B6" w:rsidRPr="0058290D">
        <w:rPr>
          <w:rFonts w:ascii="Helvetica" w:eastAsiaTheme="minorEastAsia" w:hAnsi="Helvetica" w:cs="Calibri"/>
          <w:b/>
          <w:sz w:val="20"/>
          <w:szCs w:val="20"/>
          <w:lang w:eastAsia="ja-JP"/>
        </w:rPr>
        <w:t>no tutto il cantone Ticino</w:t>
      </w:r>
      <w:r w:rsidR="00D451C1" w:rsidRPr="00D240B7">
        <w:rPr>
          <w:rFonts w:ascii="Helvetica" w:eastAsiaTheme="minorEastAsia" w:hAnsi="Helvetica" w:cs="Calibri"/>
          <w:sz w:val="20"/>
          <w:szCs w:val="20"/>
          <w:lang w:eastAsia="ja-JP"/>
        </w:rPr>
        <w:t>.</w:t>
      </w:r>
      <w:r w:rsidR="00CD2765" w:rsidRPr="00D240B7">
        <w:rPr>
          <w:rFonts w:ascii="Helvetica" w:eastAsiaTheme="minorEastAsia" w:hAnsi="Helvetica" w:cs="Calibri"/>
          <w:sz w:val="20"/>
          <w:szCs w:val="20"/>
          <w:lang w:eastAsia="ja-JP"/>
        </w:rPr>
        <w:t xml:space="preserve"> </w:t>
      </w:r>
    </w:p>
    <w:p w14:paraId="02696D4B" w14:textId="77777777" w:rsidR="000C107E" w:rsidRPr="00177559" w:rsidRDefault="000C107E" w:rsidP="00E56FEB">
      <w:pPr>
        <w:pStyle w:val="Nessunaspaziatura"/>
        <w:jc w:val="both"/>
        <w:rPr>
          <w:rFonts w:ascii="Helvetica" w:hAnsi="Helvetica"/>
          <w:sz w:val="20"/>
          <w:szCs w:val="20"/>
        </w:rPr>
      </w:pPr>
    </w:p>
    <w:p w14:paraId="219281C8" w14:textId="77777777" w:rsidR="004C3930" w:rsidRPr="00BE0F58" w:rsidRDefault="004C3930" w:rsidP="00D64693">
      <w:pPr>
        <w:pStyle w:val="Nessunaspaziatura"/>
        <w:jc w:val="both"/>
        <w:rPr>
          <w:rFonts w:ascii="Helvetica Light" w:hAnsi="Helvetica Light"/>
          <w:i/>
          <w:sz w:val="24"/>
          <w:szCs w:val="24"/>
        </w:rPr>
      </w:pPr>
    </w:p>
    <w:sectPr w:rsidR="004C3930" w:rsidRPr="00BE0F58" w:rsidSect="002F4517">
      <w:headerReference w:type="default" r:id="rId9"/>
      <w:footerReference w:type="default" r:id="rId10"/>
      <w:pgSz w:w="11900" w:h="16840" w:code="9"/>
      <w:pgMar w:top="1418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3CB71" w14:textId="77777777" w:rsidR="003F74AB" w:rsidRDefault="003F74AB" w:rsidP="006A4247">
      <w:r>
        <w:separator/>
      </w:r>
    </w:p>
  </w:endnote>
  <w:endnote w:type="continuationSeparator" w:id="0">
    <w:p w14:paraId="0F1A3303" w14:textId="77777777" w:rsidR="003F74AB" w:rsidRDefault="003F74AB" w:rsidP="006A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Light">
    <w:altName w:val="Malgun Gothic"/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C409D" w14:textId="77777777" w:rsidR="007E268B" w:rsidRPr="0012099F" w:rsidRDefault="007E268B" w:rsidP="007D623E">
    <w:pPr>
      <w:pStyle w:val="Pidipagina"/>
      <w:pBdr>
        <w:top w:val="single" w:sz="4" w:space="1" w:color="000000" w:themeColor="text1"/>
      </w:pBdr>
      <w:jc w:val="right"/>
      <w:rPr>
        <w:color w:val="808080" w:themeColor="background1" w:themeShade="80"/>
        <w:sz w:val="20"/>
        <w:szCs w:val="20"/>
      </w:rPr>
    </w:pPr>
    <w:r w:rsidRPr="0012099F">
      <w:rPr>
        <w:b/>
        <w:color w:val="808080" w:themeColor="background1" w:themeShade="80"/>
        <w:sz w:val="20"/>
        <w:szCs w:val="20"/>
      </w:rPr>
      <w:t>EVENT</w:t>
    </w:r>
    <w:r w:rsidRPr="0012099F">
      <w:rPr>
        <w:color w:val="808080" w:themeColor="background1" w:themeShade="80"/>
        <w:sz w:val="20"/>
        <w:szCs w:val="20"/>
      </w:rPr>
      <w:t>MORE sa – via S. Gottardo 18 – blocco D – 6532 Castione</w:t>
    </w:r>
  </w:p>
  <w:p w14:paraId="63179722" w14:textId="77777777" w:rsidR="007E268B" w:rsidRPr="006B6459" w:rsidRDefault="007E268B" w:rsidP="007D623E">
    <w:pPr>
      <w:pStyle w:val="Pidipagina"/>
      <w:pBdr>
        <w:top w:val="single" w:sz="4" w:space="1" w:color="000000" w:themeColor="text1"/>
      </w:pBdr>
      <w:jc w:val="right"/>
      <w:rPr>
        <w:color w:val="808080" w:themeColor="background1" w:themeShade="80"/>
        <w:sz w:val="20"/>
        <w:szCs w:val="20"/>
        <w:lang w:val="en-US"/>
      </w:rPr>
    </w:pPr>
    <w:r w:rsidRPr="006B6459">
      <w:rPr>
        <w:color w:val="808080" w:themeColor="background1" w:themeShade="80"/>
        <w:sz w:val="20"/>
        <w:szCs w:val="20"/>
        <w:lang w:val="en-US"/>
      </w:rPr>
      <w:t xml:space="preserve">ph </w:t>
    </w:r>
    <w:r w:rsidRPr="006B6459">
      <w:rPr>
        <w:rFonts w:eastAsiaTheme="minorEastAsia" w:cs="Arial"/>
        <w:color w:val="808080" w:themeColor="background1" w:themeShade="80"/>
        <w:sz w:val="20"/>
        <w:szCs w:val="24"/>
        <w:lang w:val="en-US" w:eastAsia="ja-JP"/>
      </w:rPr>
      <w:t>+41 (0) 787961587</w:t>
    </w:r>
    <w:r w:rsidRPr="006B6459">
      <w:rPr>
        <w:color w:val="808080" w:themeColor="background1" w:themeShade="80"/>
        <w:sz w:val="20"/>
        <w:szCs w:val="20"/>
        <w:lang w:val="en-US"/>
      </w:rPr>
      <w:t xml:space="preserve">- </w:t>
    </w:r>
    <w:hyperlink r:id="rId1" w:history="1">
      <w:r w:rsidRPr="006B6459">
        <w:rPr>
          <w:rStyle w:val="Collegamentoipertestuale"/>
          <w:color w:val="808080" w:themeColor="background1" w:themeShade="80"/>
          <w:sz w:val="20"/>
          <w:szCs w:val="20"/>
          <w:u w:val="none"/>
          <w:lang w:val="en-US"/>
        </w:rPr>
        <w:t>press@eventmore.ch</w:t>
      </w:r>
    </w:hyperlink>
    <w:r w:rsidRPr="006B6459">
      <w:rPr>
        <w:color w:val="808080" w:themeColor="background1" w:themeShade="80"/>
        <w:sz w:val="20"/>
        <w:szCs w:val="20"/>
        <w:lang w:val="en-US"/>
      </w:rPr>
      <w:t xml:space="preserve"> - www.eventmore.ch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99D98" w14:textId="77777777" w:rsidR="003F74AB" w:rsidRDefault="003F74AB" w:rsidP="006A4247">
      <w:r>
        <w:separator/>
      </w:r>
    </w:p>
  </w:footnote>
  <w:footnote w:type="continuationSeparator" w:id="0">
    <w:p w14:paraId="4EF6B704" w14:textId="77777777" w:rsidR="003F74AB" w:rsidRDefault="003F74AB" w:rsidP="006A42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100E1" w14:textId="77777777" w:rsidR="007E268B" w:rsidRDefault="007E268B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31A59E" wp14:editId="36AB67C1">
          <wp:simplePos x="0" y="0"/>
          <wp:positionH relativeFrom="column">
            <wp:posOffset>3433445</wp:posOffset>
          </wp:positionH>
          <wp:positionV relativeFrom="paragraph">
            <wp:posOffset>106045</wp:posOffset>
          </wp:positionV>
          <wp:extent cx="2680335" cy="317500"/>
          <wp:effectExtent l="19050" t="0" r="5715" b="0"/>
          <wp:wrapNone/>
          <wp:docPr id="1" name="Immagine 2" descr="cid:image001.png@01CF0BD9.28BD5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id:image001.png@01CF0BD9.28BD582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31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4517">
      <w:rPr>
        <w:noProof/>
      </w:rPr>
      <w:drawing>
        <wp:inline distT="0" distB="0" distL="0" distR="0" wp14:anchorId="68B82A48" wp14:editId="7C3AFDD2">
          <wp:extent cx="2860698" cy="422031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24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15CD"/>
    <w:multiLevelType w:val="hybridMultilevel"/>
    <w:tmpl w:val="203265A6"/>
    <w:lvl w:ilvl="0" w:tplc="057E1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autoHyphenation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4530"/>
    <w:rsid w:val="0001410E"/>
    <w:rsid w:val="00015B1B"/>
    <w:rsid w:val="00021941"/>
    <w:rsid w:val="00034830"/>
    <w:rsid w:val="000358EF"/>
    <w:rsid w:val="00041E24"/>
    <w:rsid w:val="00050538"/>
    <w:rsid w:val="000873CB"/>
    <w:rsid w:val="00090CD2"/>
    <w:rsid w:val="00097D1E"/>
    <w:rsid w:val="000A18FC"/>
    <w:rsid w:val="000B2A7B"/>
    <w:rsid w:val="000C107E"/>
    <w:rsid w:val="000C3FBA"/>
    <w:rsid w:val="000C6EB6"/>
    <w:rsid w:val="000E0279"/>
    <w:rsid w:val="000E07CE"/>
    <w:rsid w:val="000E5497"/>
    <w:rsid w:val="0012099F"/>
    <w:rsid w:val="00133A9E"/>
    <w:rsid w:val="00135329"/>
    <w:rsid w:val="00144AD6"/>
    <w:rsid w:val="00155991"/>
    <w:rsid w:val="00164347"/>
    <w:rsid w:val="00171BE2"/>
    <w:rsid w:val="00173018"/>
    <w:rsid w:val="001749F0"/>
    <w:rsid w:val="00177559"/>
    <w:rsid w:val="001779C9"/>
    <w:rsid w:val="00180AB9"/>
    <w:rsid w:val="00183E84"/>
    <w:rsid w:val="00193BCA"/>
    <w:rsid w:val="001A0031"/>
    <w:rsid w:val="001A4E04"/>
    <w:rsid w:val="001A66AD"/>
    <w:rsid w:val="001B7EBC"/>
    <w:rsid w:val="001D133C"/>
    <w:rsid w:val="001E15F7"/>
    <w:rsid w:val="001E2F98"/>
    <w:rsid w:val="00212A47"/>
    <w:rsid w:val="00212DB1"/>
    <w:rsid w:val="00216F69"/>
    <w:rsid w:val="00220D18"/>
    <w:rsid w:val="00225007"/>
    <w:rsid w:val="0023029E"/>
    <w:rsid w:val="00237BD9"/>
    <w:rsid w:val="00243EC1"/>
    <w:rsid w:val="00267907"/>
    <w:rsid w:val="00272D11"/>
    <w:rsid w:val="00283CE1"/>
    <w:rsid w:val="00292C7D"/>
    <w:rsid w:val="00296466"/>
    <w:rsid w:val="002A1698"/>
    <w:rsid w:val="002B45F6"/>
    <w:rsid w:val="002B6721"/>
    <w:rsid w:val="002C0B17"/>
    <w:rsid w:val="002D5FB2"/>
    <w:rsid w:val="002E32EC"/>
    <w:rsid w:val="002E5FB3"/>
    <w:rsid w:val="002F4517"/>
    <w:rsid w:val="003037A2"/>
    <w:rsid w:val="00306D3D"/>
    <w:rsid w:val="00324812"/>
    <w:rsid w:val="00326BCE"/>
    <w:rsid w:val="00340BD6"/>
    <w:rsid w:val="00345613"/>
    <w:rsid w:val="0035258D"/>
    <w:rsid w:val="00374E55"/>
    <w:rsid w:val="003942F9"/>
    <w:rsid w:val="003B5132"/>
    <w:rsid w:val="003C0614"/>
    <w:rsid w:val="003F74AB"/>
    <w:rsid w:val="004004DB"/>
    <w:rsid w:val="0041075C"/>
    <w:rsid w:val="004108C1"/>
    <w:rsid w:val="004262CF"/>
    <w:rsid w:val="0043164B"/>
    <w:rsid w:val="004361FA"/>
    <w:rsid w:val="00442F8C"/>
    <w:rsid w:val="0044503F"/>
    <w:rsid w:val="004545A9"/>
    <w:rsid w:val="00461B0C"/>
    <w:rsid w:val="00463B4C"/>
    <w:rsid w:val="00473724"/>
    <w:rsid w:val="0047653F"/>
    <w:rsid w:val="00484202"/>
    <w:rsid w:val="0048464E"/>
    <w:rsid w:val="004937BD"/>
    <w:rsid w:val="004A346B"/>
    <w:rsid w:val="004A35FF"/>
    <w:rsid w:val="004C3930"/>
    <w:rsid w:val="004C6CEF"/>
    <w:rsid w:val="004E3793"/>
    <w:rsid w:val="004E6F37"/>
    <w:rsid w:val="00511822"/>
    <w:rsid w:val="00512C00"/>
    <w:rsid w:val="00525375"/>
    <w:rsid w:val="005279DE"/>
    <w:rsid w:val="00534C7D"/>
    <w:rsid w:val="005508CD"/>
    <w:rsid w:val="005518BF"/>
    <w:rsid w:val="00556C2D"/>
    <w:rsid w:val="00564958"/>
    <w:rsid w:val="00576738"/>
    <w:rsid w:val="0058290D"/>
    <w:rsid w:val="005A4153"/>
    <w:rsid w:val="005C20F1"/>
    <w:rsid w:val="005C440B"/>
    <w:rsid w:val="005D4042"/>
    <w:rsid w:val="005D4FC6"/>
    <w:rsid w:val="005E4DE8"/>
    <w:rsid w:val="005F211F"/>
    <w:rsid w:val="005F2F52"/>
    <w:rsid w:val="005F4530"/>
    <w:rsid w:val="0062025E"/>
    <w:rsid w:val="00624CA9"/>
    <w:rsid w:val="00641C23"/>
    <w:rsid w:val="00645DBC"/>
    <w:rsid w:val="006524C2"/>
    <w:rsid w:val="0065573F"/>
    <w:rsid w:val="00663ED6"/>
    <w:rsid w:val="00670AB3"/>
    <w:rsid w:val="00676BBF"/>
    <w:rsid w:val="006959F8"/>
    <w:rsid w:val="006A3FB7"/>
    <w:rsid w:val="006A4247"/>
    <w:rsid w:val="006B278B"/>
    <w:rsid w:val="006B306F"/>
    <w:rsid w:val="006B34BE"/>
    <w:rsid w:val="006B6459"/>
    <w:rsid w:val="006C15BC"/>
    <w:rsid w:val="006D7C8A"/>
    <w:rsid w:val="006E1D80"/>
    <w:rsid w:val="006E4D30"/>
    <w:rsid w:val="006E6487"/>
    <w:rsid w:val="006F3D9D"/>
    <w:rsid w:val="00701A41"/>
    <w:rsid w:val="00702C29"/>
    <w:rsid w:val="00721495"/>
    <w:rsid w:val="007219D2"/>
    <w:rsid w:val="00741D1E"/>
    <w:rsid w:val="00746CC3"/>
    <w:rsid w:val="0075506C"/>
    <w:rsid w:val="0075629D"/>
    <w:rsid w:val="00770B3D"/>
    <w:rsid w:val="00787BB4"/>
    <w:rsid w:val="007B1A16"/>
    <w:rsid w:val="007C0AED"/>
    <w:rsid w:val="007D1602"/>
    <w:rsid w:val="007D50C1"/>
    <w:rsid w:val="007D623E"/>
    <w:rsid w:val="007E22A5"/>
    <w:rsid w:val="007E268B"/>
    <w:rsid w:val="007E33E8"/>
    <w:rsid w:val="00823620"/>
    <w:rsid w:val="008364E0"/>
    <w:rsid w:val="00843033"/>
    <w:rsid w:val="008574A6"/>
    <w:rsid w:val="008649A3"/>
    <w:rsid w:val="008956F1"/>
    <w:rsid w:val="008B2752"/>
    <w:rsid w:val="008C46AF"/>
    <w:rsid w:val="008D553D"/>
    <w:rsid w:val="009266B1"/>
    <w:rsid w:val="009349A7"/>
    <w:rsid w:val="00957880"/>
    <w:rsid w:val="00965011"/>
    <w:rsid w:val="00997E8B"/>
    <w:rsid w:val="009A3379"/>
    <w:rsid w:val="009A4DA1"/>
    <w:rsid w:val="009E62D3"/>
    <w:rsid w:val="009F21C5"/>
    <w:rsid w:val="009F77AC"/>
    <w:rsid w:val="00A005E6"/>
    <w:rsid w:val="00A1268B"/>
    <w:rsid w:val="00A21946"/>
    <w:rsid w:val="00A66AAB"/>
    <w:rsid w:val="00A9726B"/>
    <w:rsid w:val="00AA371A"/>
    <w:rsid w:val="00AA62C8"/>
    <w:rsid w:val="00AA6EB7"/>
    <w:rsid w:val="00AB31A9"/>
    <w:rsid w:val="00AC05CF"/>
    <w:rsid w:val="00AC5426"/>
    <w:rsid w:val="00AF7A29"/>
    <w:rsid w:val="00B0066F"/>
    <w:rsid w:val="00B0487A"/>
    <w:rsid w:val="00B06A63"/>
    <w:rsid w:val="00B157C5"/>
    <w:rsid w:val="00B23E84"/>
    <w:rsid w:val="00B323C9"/>
    <w:rsid w:val="00B337C7"/>
    <w:rsid w:val="00B37BB0"/>
    <w:rsid w:val="00B714D3"/>
    <w:rsid w:val="00B71FA6"/>
    <w:rsid w:val="00B80F6E"/>
    <w:rsid w:val="00BA0F18"/>
    <w:rsid w:val="00BA69A5"/>
    <w:rsid w:val="00BB4ED0"/>
    <w:rsid w:val="00BE0F58"/>
    <w:rsid w:val="00BF1759"/>
    <w:rsid w:val="00C1167B"/>
    <w:rsid w:val="00C21E76"/>
    <w:rsid w:val="00C474C6"/>
    <w:rsid w:val="00C560DB"/>
    <w:rsid w:val="00C92B97"/>
    <w:rsid w:val="00CA1436"/>
    <w:rsid w:val="00CA26CC"/>
    <w:rsid w:val="00CB230F"/>
    <w:rsid w:val="00CC19BD"/>
    <w:rsid w:val="00CD1922"/>
    <w:rsid w:val="00CD2765"/>
    <w:rsid w:val="00CD78D7"/>
    <w:rsid w:val="00CE0BE5"/>
    <w:rsid w:val="00CF5974"/>
    <w:rsid w:val="00D240B7"/>
    <w:rsid w:val="00D335E4"/>
    <w:rsid w:val="00D34AB9"/>
    <w:rsid w:val="00D372FC"/>
    <w:rsid w:val="00D451C1"/>
    <w:rsid w:val="00D52E46"/>
    <w:rsid w:val="00D53B28"/>
    <w:rsid w:val="00D64693"/>
    <w:rsid w:val="00D71118"/>
    <w:rsid w:val="00D7173B"/>
    <w:rsid w:val="00D718F6"/>
    <w:rsid w:val="00D76BDC"/>
    <w:rsid w:val="00D83380"/>
    <w:rsid w:val="00D96A01"/>
    <w:rsid w:val="00DA250F"/>
    <w:rsid w:val="00DE2EF7"/>
    <w:rsid w:val="00DF5A82"/>
    <w:rsid w:val="00DF646C"/>
    <w:rsid w:val="00E061B7"/>
    <w:rsid w:val="00E20D45"/>
    <w:rsid w:val="00E330D8"/>
    <w:rsid w:val="00E53C09"/>
    <w:rsid w:val="00E56FEB"/>
    <w:rsid w:val="00E90F61"/>
    <w:rsid w:val="00E943B8"/>
    <w:rsid w:val="00EA68B6"/>
    <w:rsid w:val="00EE5CA3"/>
    <w:rsid w:val="00EF6D60"/>
    <w:rsid w:val="00F00FDF"/>
    <w:rsid w:val="00F163E6"/>
    <w:rsid w:val="00F65ACA"/>
    <w:rsid w:val="00F72359"/>
    <w:rsid w:val="00F73BE5"/>
    <w:rsid w:val="00F75A97"/>
    <w:rsid w:val="00F75DDD"/>
    <w:rsid w:val="00F75F5C"/>
    <w:rsid w:val="00F83799"/>
    <w:rsid w:val="00FB1657"/>
    <w:rsid w:val="00FC4331"/>
    <w:rsid w:val="00FC4FF9"/>
    <w:rsid w:val="00FC68BC"/>
    <w:rsid w:val="00FD1B33"/>
    <w:rsid w:val="00FD4A0B"/>
    <w:rsid w:val="00FE07D6"/>
    <w:rsid w:val="00FE415E"/>
    <w:rsid w:val="00FE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B98E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Neue" w:eastAsiaTheme="minorEastAsia" w:hAnsi="Helvetica Neue" w:cs="Times New Roman"/>
        <w:sz w:val="28"/>
        <w:szCs w:val="28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3E6"/>
    <w:rPr>
      <w:rFonts w:eastAsia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CCORPO">
    <w:name w:val="CC CORPO"/>
    <w:rsid w:val="00B347C5"/>
    <w:rPr>
      <w:rFonts w:ascii="Helvetica Neue" w:hAnsi="Helvetica Neue"/>
      <w:color w:val="FFFFFF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53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F453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A42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A4247"/>
    <w:rPr>
      <w:rFonts w:eastAsia="Times New Roman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6A4247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CB230F"/>
    <w:rPr>
      <w:color w:val="800080" w:themeColor="followedHyperlink"/>
      <w:u w:val="single"/>
    </w:rPr>
  </w:style>
  <w:style w:type="character" w:styleId="Enfasicorsivo">
    <w:name w:val="Emphasis"/>
    <w:basedOn w:val="Caratterepredefinitoparagrafo"/>
    <w:uiPriority w:val="20"/>
    <w:qFormat/>
    <w:rsid w:val="007D623E"/>
    <w:rPr>
      <w:i/>
      <w:iCs/>
    </w:rPr>
  </w:style>
  <w:style w:type="paragraph" w:styleId="Paragrafoelenco">
    <w:name w:val="List Paragraph"/>
    <w:basedOn w:val="Normale"/>
    <w:uiPriority w:val="34"/>
    <w:qFormat/>
    <w:rsid w:val="003037A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74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2F451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1">
    <w:name w:val="st1"/>
    <w:basedOn w:val="Caratterepredefinitoparagrafo"/>
    <w:rsid w:val="00D83380"/>
  </w:style>
  <w:style w:type="character" w:customStyle="1" w:styleId="apple-style-span">
    <w:name w:val="apple-style-span"/>
    <w:rsid w:val="00701A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Neue" w:eastAsiaTheme="minorEastAsia" w:hAnsi="Helvetica Neue" w:cs="Times New Roman"/>
        <w:sz w:val="28"/>
        <w:szCs w:val="28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CCORPO">
    <w:name w:val="CC CORPO"/>
    <w:rsid w:val="00B347C5"/>
    <w:rPr>
      <w:rFonts w:ascii="Helvetica Neue" w:hAnsi="Helvetica Neue"/>
      <w:color w:val="FFFFFF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53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F453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A42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A42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A4247"/>
    <w:rPr>
      <w:rFonts w:eastAsia="Times New Roman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6A4247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CB230F"/>
    <w:rPr>
      <w:color w:val="800080" w:themeColor="followedHyperlink"/>
      <w:u w:val="single"/>
    </w:rPr>
  </w:style>
  <w:style w:type="character" w:styleId="Enfasicorsivo">
    <w:name w:val="Emphasis"/>
    <w:basedOn w:val="Caratterepredefinitoparagrafo"/>
    <w:uiPriority w:val="20"/>
    <w:qFormat/>
    <w:rsid w:val="007D623E"/>
    <w:rPr>
      <w:i/>
      <w:iCs/>
    </w:rPr>
  </w:style>
  <w:style w:type="paragraph" w:styleId="Paragrafoelenco">
    <w:name w:val="List Paragraph"/>
    <w:basedOn w:val="Normale"/>
    <w:uiPriority w:val="34"/>
    <w:qFormat/>
    <w:rsid w:val="003037A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74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2F451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1">
    <w:name w:val="st1"/>
    <w:basedOn w:val="Caratterepredefinitoparagrafo"/>
    <w:rsid w:val="00D83380"/>
  </w:style>
  <w:style w:type="character" w:customStyle="1" w:styleId="apple-style-span">
    <w:name w:val="apple-style-span"/>
    <w:rsid w:val="00701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eventmore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cid:image001.png@01CF0BD9.28BD5820" TargetMode="External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0DA0FE-AF79-E542-B37D-C1F0EDCE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709</Words>
  <Characters>4047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k-sound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Kiko Berta</dc:creator>
  <cp:lastModifiedBy>Ufficio Stampa</cp:lastModifiedBy>
  <cp:revision>20</cp:revision>
  <cp:lastPrinted>2014-06-23T10:04:00Z</cp:lastPrinted>
  <dcterms:created xsi:type="dcterms:W3CDTF">2014-06-23T10:04:00Z</dcterms:created>
  <dcterms:modified xsi:type="dcterms:W3CDTF">2014-06-23T16:47:00Z</dcterms:modified>
</cp:coreProperties>
</file>